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0E1" w:rsidRDefault="006E40E1" w:rsidP="006E40E1"/>
    <w:p w:rsidR="006E40E1" w:rsidRPr="002B19BF" w:rsidRDefault="006E40E1" w:rsidP="002B19BF">
      <w:pPr>
        <w:jc w:val="center"/>
        <w:rPr>
          <w:rFonts w:ascii="Arial Black" w:hAnsi="Arial Black"/>
          <w:sz w:val="28"/>
          <w:szCs w:val="28"/>
        </w:rPr>
      </w:pPr>
      <w:r w:rsidRPr="0014047F">
        <w:rPr>
          <w:rFonts w:ascii="Arial Black" w:hAnsi="Arial Black"/>
          <w:sz w:val="28"/>
          <w:szCs w:val="28"/>
        </w:rPr>
        <w:t>Planeación de aula.</w:t>
      </w:r>
    </w:p>
    <w:tbl>
      <w:tblPr>
        <w:tblStyle w:val="Tablaconcuadrcula"/>
        <w:tblpPr w:leftFromText="180" w:rightFromText="180" w:vertAnchor="text" w:horzAnchor="margin" w:tblpY="529"/>
        <w:tblW w:w="9410" w:type="dxa"/>
        <w:shd w:val="clear" w:color="auto" w:fill="DBE5F1" w:themeFill="accent1" w:themeFillTint="33"/>
        <w:tblLook w:val="04A0"/>
      </w:tblPr>
      <w:tblGrid>
        <w:gridCol w:w="2405"/>
        <w:gridCol w:w="1885"/>
        <w:gridCol w:w="2615"/>
        <w:gridCol w:w="2505"/>
      </w:tblGrid>
      <w:tr w:rsidR="006E40E1" w:rsidTr="00406DE6">
        <w:trPr>
          <w:trHeight w:val="265"/>
        </w:trPr>
        <w:tc>
          <w:tcPr>
            <w:tcW w:w="2405" w:type="dxa"/>
            <w:shd w:val="clear" w:color="auto" w:fill="95B3D7" w:themeFill="accent1" w:themeFillTint="99"/>
          </w:tcPr>
          <w:p w:rsidR="006E40E1" w:rsidRPr="00845D8A" w:rsidRDefault="006E40E1" w:rsidP="00406DE6">
            <w:pPr>
              <w:rPr>
                <w:b/>
              </w:rPr>
            </w:pPr>
            <w:r w:rsidRPr="00845D8A">
              <w:rPr>
                <w:b/>
              </w:rPr>
              <w:t>Grado</w:t>
            </w:r>
            <w:r>
              <w:rPr>
                <w:b/>
              </w:rPr>
              <w:t>/Grupo</w:t>
            </w:r>
            <w:r w:rsidRPr="00845D8A">
              <w:rPr>
                <w:b/>
              </w:rPr>
              <w:t>:</w:t>
            </w:r>
          </w:p>
          <w:p w:rsidR="006E40E1" w:rsidRPr="00845D8A" w:rsidRDefault="006E40E1" w:rsidP="00406DE6">
            <w:pPr>
              <w:rPr>
                <w:b/>
              </w:rPr>
            </w:pPr>
            <w:r>
              <w:rPr>
                <w:b/>
              </w:rPr>
              <w:t>DÉCIMO</w:t>
            </w:r>
          </w:p>
        </w:tc>
        <w:tc>
          <w:tcPr>
            <w:tcW w:w="4500" w:type="dxa"/>
            <w:gridSpan w:val="2"/>
            <w:shd w:val="clear" w:color="auto" w:fill="95B3D7" w:themeFill="accent1" w:themeFillTint="99"/>
          </w:tcPr>
          <w:p w:rsidR="006E40E1" w:rsidRDefault="006E40E1" w:rsidP="00406DE6">
            <w:pPr>
              <w:rPr>
                <w:b/>
              </w:rPr>
            </w:pPr>
            <w:proofErr w:type="spellStart"/>
            <w:r w:rsidRPr="00845D8A">
              <w:rPr>
                <w:b/>
              </w:rPr>
              <w:t>Area</w:t>
            </w:r>
            <w:proofErr w:type="spellEnd"/>
            <w:r w:rsidRPr="00845D8A">
              <w:rPr>
                <w:b/>
              </w:rPr>
              <w:t>/Asignatura:</w:t>
            </w:r>
          </w:p>
          <w:p w:rsidR="006E40E1" w:rsidRPr="00845D8A" w:rsidRDefault="006E40E1" w:rsidP="00406DE6">
            <w:pPr>
              <w:rPr>
                <w:b/>
              </w:rPr>
            </w:pPr>
            <w:r>
              <w:rPr>
                <w:b/>
              </w:rPr>
              <w:t>INGLÉS</w:t>
            </w:r>
          </w:p>
        </w:tc>
        <w:tc>
          <w:tcPr>
            <w:tcW w:w="2505" w:type="dxa"/>
            <w:shd w:val="clear" w:color="auto" w:fill="95B3D7" w:themeFill="accent1" w:themeFillTint="99"/>
          </w:tcPr>
          <w:p w:rsidR="006E40E1" w:rsidRDefault="006E40E1" w:rsidP="00406DE6">
            <w:pPr>
              <w:rPr>
                <w:b/>
              </w:rPr>
            </w:pPr>
            <w:r w:rsidRPr="00845D8A">
              <w:rPr>
                <w:b/>
              </w:rPr>
              <w:t xml:space="preserve">Fecha : </w:t>
            </w:r>
          </w:p>
          <w:p w:rsidR="006E40E1" w:rsidRPr="00845D8A" w:rsidRDefault="006E40E1" w:rsidP="00406DE6">
            <w:pPr>
              <w:rPr>
                <w:b/>
              </w:rPr>
            </w:pPr>
            <w:r>
              <w:rPr>
                <w:b/>
              </w:rPr>
              <w:t>02 – 19 de Mayo</w:t>
            </w:r>
          </w:p>
        </w:tc>
      </w:tr>
      <w:tr w:rsidR="006E40E1" w:rsidTr="00406DE6">
        <w:trPr>
          <w:trHeight w:val="250"/>
        </w:trPr>
        <w:tc>
          <w:tcPr>
            <w:tcW w:w="9410" w:type="dxa"/>
            <w:gridSpan w:val="4"/>
            <w:shd w:val="clear" w:color="auto" w:fill="95B3D7" w:themeFill="accent1" w:themeFillTint="99"/>
          </w:tcPr>
          <w:p w:rsidR="006E40E1" w:rsidRPr="00845D8A" w:rsidRDefault="006E40E1" w:rsidP="00406DE6">
            <w:pPr>
              <w:rPr>
                <w:b/>
              </w:rPr>
            </w:pPr>
            <w:r w:rsidRPr="00845D8A">
              <w:rPr>
                <w:b/>
              </w:rPr>
              <w:t>Docente / C.D.A.:</w:t>
            </w:r>
          </w:p>
          <w:p w:rsidR="006E40E1" w:rsidRPr="00845D8A" w:rsidRDefault="006E40E1" w:rsidP="00406DE6">
            <w:pPr>
              <w:rPr>
                <w:b/>
              </w:rPr>
            </w:pPr>
            <w:proofErr w:type="spellStart"/>
            <w:r>
              <w:rPr>
                <w:b/>
              </w:rPr>
              <w:t>Katty</w:t>
            </w:r>
            <w:proofErr w:type="spellEnd"/>
            <w:r>
              <w:rPr>
                <w:b/>
              </w:rPr>
              <w:t xml:space="preserve"> Paola Perna Castro</w:t>
            </w:r>
          </w:p>
        </w:tc>
      </w:tr>
      <w:tr w:rsidR="006E40E1" w:rsidTr="00406DE6">
        <w:trPr>
          <w:trHeight w:val="250"/>
        </w:trPr>
        <w:tc>
          <w:tcPr>
            <w:tcW w:w="4290" w:type="dxa"/>
            <w:gridSpan w:val="2"/>
            <w:shd w:val="clear" w:color="auto" w:fill="95B3D7" w:themeFill="accent1" w:themeFillTint="99"/>
          </w:tcPr>
          <w:p w:rsidR="006E40E1" w:rsidRPr="00845D8A" w:rsidRDefault="006E40E1" w:rsidP="00406DE6">
            <w:pPr>
              <w:rPr>
                <w:b/>
              </w:rPr>
            </w:pPr>
            <w:r w:rsidRPr="00845D8A">
              <w:rPr>
                <w:b/>
              </w:rPr>
              <w:t xml:space="preserve">Sede: </w:t>
            </w:r>
          </w:p>
          <w:p w:rsidR="006E40E1" w:rsidRPr="00845D8A" w:rsidRDefault="006E40E1" w:rsidP="00406DE6">
            <w:pPr>
              <w:rPr>
                <w:b/>
              </w:rPr>
            </w:pPr>
            <w:r>
              <w:rPr>
                <w:b/>
              </w:rPr>
              <w:t>PRINCIPAL</w:t>
            </w:r>
          </w:p>
        </w:tc>
        <w:tc>
          <w:tcPr>
            <w:tcW w:w="5120" w:type="dxa"/>
            <w:gridSpan w:val="2"/>
            <w:shd w:val="clear" w:color="auto" w:fill="95B3D7" w:themeFill="accent1" w:themeFillTint="99"/>
          </w:tcPr>
          <w:p w:rsidR="006E40E1" w:rsidRDefault="006E40E1" w:rsidP="00406DE6">
            <w:pPr>
              <w:rPr>
                <w:b/>
              </w:rPr>
            </w:pPr>
            <w:r w:rsidRPr="00845D8A">
              <w:rPr>
                <w:b/>
              </w:rPr>
              <w:t xml:space="preserve"> Periodo Académico: </w:t>
            </w:r>
          </w:p>
          <w:p w:rsidR="006E40E1" w:rsidRPr="00845D8A" w:rsidRDefault="006E40E1" w:rsidP="00406DE6">
            <w:pPr>
              <w:rPr>
                <w:b/>
              </w:rPr>
            </w:pPr>
            <w:r>
              <w:rPr>
                <w:b/>
              </w:rPr>
              <w:t>SEGUNDO</w:t>
            </w:r>
          </w:p>
        </w:tc>
      </w:tr>
      <w:tr w:rsidR="006E40E1" w:rsidRPr="00DA0D81" w:rsidTr="00406DE6">
        <w:trPr>
          <w:trHeight w:val="250"/>
        </w:trPr>
        <w:tc>
          <w:tcPr>
            <w:tcW w:w="9410" w:type="dxa"/>
            <w:gridSpan w:val="4"/>
            <w:shd w:val="clear" w:color="auto" w:fill="95B3D7" w:themeFill="accent1" w:themeFillTint="99"/>
          </w:tcPr>
          <w:p w:rsidR="006E40E1" w:rsidRPr="00DA0D81" w:rsidRDefault="006E40E1" w:rsidP="00406DE6">
            <w:pPr>
              <w:rPr>
                <w:b/>
                <w:lang w:val="en-US"/>
              </w:rPr>
            </w:pPr>
            <w:proofErr w:type="spellStart"/>
            <w:r w:rsidRPr="00DA0D81">
              <w:rPr>
                <w:b/>
                <w:lang w:val="en-US"/>
              </w:rPr>
              <w:t>Eje</w:t>
            </w:r>
            <w:proofErr w:type="spellEnd"/>
            <w:r w:rsidRPr="00DA0D81">
              <w:rPr>
                <w:b/>
                <w:lang w:val="en-US"/>
              </w:rPr>
              <w:t xml:space="preserve"> </w:t>
            </w:r>
            <w:proofErr w:type="spellStart"/>
            <w:r w:rsidRPr="00DA0D81">
              <w:rPr>
                <w:b/>
                <w:lang w:val="en-US"/>
              </w:rPr>
              <w:t>temático</w:t>
            </w:r>
            <w:proofErr w:type="spellEnd"/>
            <w:r w:rsidRPr="00DA0D81">
              <w:rPr>
                <w:b/>
                <w:lang w:val="en-US"/>
              </w:rPr>
              <w:t xml:space="preserve"> :   </w:t>
            </w:r>
          </w:p>
          <w:p w:rsidR="006E40E1" w:rsidRPr="00DA0D81" w:rsidRDefault="006E40E1" w:rsidP="00406DE6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Prepositions (time - place)</w:t>
            </w:r>
          </w:p>
        </w:tc>
      </w:tr>
      <w:tr w:rsidR="006E40E1" w:rsidTr="00406DE6">
        <w:trPr>
          <w:trHeight w:val="250"/>
        </w:trPr>
        <w:tc>
          <w:tcPr>
            <w:tcW w:w="9410" w:type="dxa"/>
            <w:gridSpan w:val="4"/>
            <w:shd w:val="clear" w:color="auto" w:fill="95B3D7" w:themeFill="accent1" w:themeFillTint="99"/>
          </w:tcPr>
          <w:p w:rsidR="006E40E1" w:rsidRPr="00845D8A" w:rsidRDefault="006E40E1" w:rsidP="00406DE6">
            <w:pPr>
              <w:rPr>
                <w:b/>
              </w:rPr>
            </w:pPr>
            <w:r w:rsidRPr="00845D8A">
              <w:rPr>
                <w:b/>
              </w:rPr>
              <w:t>Tiempo de Ejecución:</w:t>
            </w:r>
            <w:r>
              <w:rPr>
                <w:b/>
              </w:rPr>
              <w:t xml:space="preserve">  15 DÍAS</w:t>
            </w:r>
          </w:p>
        </w:tc>
      </w:tr>
    </w:tbl>
    <w:p w:rsidR="006E40E1" w:rsidRDefault="006E40E1" w:rsidP="006E40E1">
      <w:pPr>
        <w:rPr>
          <w:rFonts w:ascii="Arial Black" w:hAnsi="Arial Black"/>
        </w:rPr>
      </w:pPr>
      <w:r w:rsidRPr="002A2E9A">
        <w:rPr>
          <w:rFonts w:ascii="Arial Black" w:hAnsi="Arial Black"/>
        </w:rPr>
        <w:t>Identificación</w:t>
      </w:r>
    </w:p>
    <w:p w:rsidR="006E40E1" w:rsidRDefault="006E40E1" w:rsidP="006E40E1">
      <w:pPr>
        <w:spacing w:after="0"/>
        <w:rPr>
          <w:rFonts w:ascii="Arial Black" w:hAnsi="Arial Black"/>
        </w:rPr>
      </w:pPr>
    </w:p>
    <w:p w:rsidR="006E40E1" w:rsidRDefault="006E40E1" w:rsidP="006E40E1">
      <w:pPr>
        <w:spacing w:after="0"/>
        <w:rPr>
          <w:rFonts w:ascii="Arial Black" w:hAnsi="Arial Black"/>
        </w:rPr>
      </w:pPr>
      <w:r>
        <w:rPr>
          <w:rFonts w:ascii="Arial Black" w:hAnsi="Arial Black"/>
        </w:rPr>
        <w:t xml:space="preserve">Aprendizajes </w:t>
      </w:r>
    </w:p>
    <w:tbl>
      <w:tblPr>
        <w:tblStyle w:val="Tablaconcuadrcula"/>
        <w:tblW w:w="9351" w:type="dxa"/>
        <w:tblLook w:val="04A0"/>
      </w:tblPr>
      <w:tblGrid>
        <w:gridCol w:w="9351"/>
      </w:tblGrid>
      <w:tr w:rsidR="006E40E1" w:rsidTr="00406DE6">
        <w:trPr>
          <w:trHeight w:val="240"/>
        </w:trPr>
        <w:tc>
          <w:tcPr>
            <w:tcW w:w="9351" w:type="dxa"/>
            <w:shd w:val="clear" w:color="auto" w:fill="95B3D7" w:themeFill="accent1" w:themeFillTint="99"/>
          </w:tcPr>
          <w:p w:rsidR="006E40E1" w:rsidRPr="00845671" w:rsidRDefault="006E40E1" w:rsidP="006E40E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 Black" w:hAnsi="Arial Black"/>
                <w:sz w:val="20"/>
                <w:szCs w:val="20"/>
              </w:rPr>
            </w:pPr>
            <w:r w:rsidRPr="00845671">
              <w:rPr>
                <w:rFonts w:ascii="Arial Black" w:hAnsi="Arial Black"/>
                <w:sz w:val="20"/>
                <w:szCs w:val="20"/>
              </w:rPr>
              <w:t>Objetivos de aprendizajes</w:t>
            </w:r>
          </w:p>
        </w:tc>
      </w:tr>
      <w:tr w:rsidR="006E40E1" w:rsidTr="00406DE6">
        <w:trPr>
          <w:trHeight w:val="1425"/>
        </w:trPr>
        <w:tc>
          <w:tcPr>
            <w:tcW w:w="9351" w:type="dxa"/>
          </w:tcPr>
          <w:p w:rsidR="006E40E1" w:rsidRDefault="006E40E1" w:rsidP="00406DE6">
            <w:pPr>
              <w:rPr>
                <w:sz w:val="16"/>
                <w:szCs w:val="16"/>
              </w:rPr>
            </w:pPr>
          </w:p>
          <w:p w:rsidR="006E40E1" w:rsidRPr="00410E91" w:rsidRDefault="006E40E1" w:rsidP="00116656">
            <w:pPr>
              <w:jc w:val="both"/>
              <w:rPr>
                <w:b/>
              </w:rPr>
            </w:pPr>
            <w:r w:rsidRPr="00DE747A">
              <w:rPr>
                <w:rFonts w:ascii="Arial" w:hAnsi="Arial" w:cs="Arial"/>
                <w:sz w:val="24"/>
                <w:szCs w:val="24"/>
              </w:rPr>
              <w:t xml:space="preserve">El estudiante 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>será capaz de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16656">
              <w:rPr>
                <w:rFonts w:ascii="Arial" w:hAnsi="Arial" w:cs="Arial"/>
                <w:sz w:val="24"/>
                <w:szCs w:val="24"/>
              </w:rPr>
              <w:t>reconocer</w:t>
            </w:r>
            <w:r w:rsidR="007F75E3">
              <w:rPr>
                <w:rFonts w:ascii="Arial" w:hAnsi="Arial" w:cs="Arial"/>
                <w:sz w:val="24"/>
                <w:szCs w:val="24"/>
              </w:rPr>
              <w:t xml:space="preserve"> y usar adecuadamente</w:t>
            </w:r>
            <w:r w:rsidR="00116656">
              <w:rPr>
                <w:rFonts w:ascii="Arial" w:hAnsi="Arial" w:cs="Arial"/>
                <w:sz w:val="24"/>
                <w:szCs w:val="24"/>
              </w:rPr>
              <w:t xml:space="preserve"> las preposiciones de tiempo y de lugar en inglés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6E40E1" w:rsidTr="00406DE6">
        <w:trPr>
          <w:trHeight w:val="225"/>
        </w:trPr>
        <w:tc>
          <w:tcPr>
            <w:tcW w:w="9351" w:type="dxa"/>
            <w:shd w:val="clear" w:color="auto" w:fill="95B3D7" w:themeFill="accent1" w:themeFillTint="99"/>
          </w:tcPr>
          <w:p w:rsidR="006E40E1" w:rsidRPr="00845671" w:rsidRDefault="006E40E1" w:rsidP="006E40E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 Black" w:hAnsi="Arial Black"/>
                <w:sz w:val="20"/>
                <w:szCs w:val="20"/>
              </w:rPr>
            </w:pPr>
            <w:r w:rsidRPr="00845671">
              <w:rPr>
                <w:rFonts w:ascii="Arial Black" w:hAnsi="Arial Black"/>
                <w:b/>
                <w:sz w:val="20"/>
                <w:szCs w:val="20"/>
              </w:rPr>
              <w:t xml:space="preserve">Referentes curriculares </w:t>
            </w:r>
            <w:r>
              <w:rPr>
                <w:rFonts w:ascii="Arial Black" w:hAnsi="Arial Black"/>
                <w:b/>
                <w:sz w:val="20"/>
                <w:szCs w:val="20"/>
              </w:rPr>
              <w:t>(EBC, DBA, Matriz de Referencia, Mallas de Aprendizaje)</w:t>
            </w:r>
          </w:p>
        </w:tc>
      </w:tr>
      <w:tr w:rsidR="006E40E1" w:rsidTr="00406DE6">
        <w:trPr>
          <w:trHeight w:val="1440"/>
        </w:trPr>
        <w:tc>
          <w:tcPr>
            <w:tcW w:w="9351" w:type="dxa"/>
          </w:tcPr>
          <w:p w:rsidR="006E40E1" w:rsidRDefault="006E40E1" w:rsidP="00406DE6">
            <w:pPr>
              <w:rPr>
                <w:sz w:val="16"/>
                <w:szCs w:val="16"/>
              </w:rPr>
            </w:pPr>
          </w:p>
          <w:p w:rsidR="006E40E1" w:rsidRPr="00571E76" w:rsidRDefault="006E40E1" w:rsidP="00406DE6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         EBC</w:t>
            </w:r>
          </w:p>
          <w:p w:rsidR="006E40E1" w:rsidRDefault="006E40E1" w:rsidP="00406DE6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F33674">
              <w:rPr>
                <w:rFonts w:ascii="Arial" w:hAnsi="Arial" w:cs="Arial"/>
                <w:sz w:val="24"/>
                <w:szCs w:val="24"/>
              </w:rPr>
              <w:t>Identifi</w:t>
            </w:r>
            <w:r w:rsidR="00F33674" w:rsidRPr="00F33674">
              <w:rPr>
                <w:rFonts w:ascii="Arial" w:hAnsi="Arial" w:cs="Arial"/>
                <w:sz w:val="24"/>
                <w:szCs w:val="24"/>
              </w:rPr>
              <w:t>co personas, situaciones, lugares y el tema en conversaciones sencillas.</w:t>
            </w:r>
            <w:r w:rsidR="00F33674">
              <w:rPr>
                <w:rFonts w:ascii="Arial" w:hAnsi="Arial" w:cs="Arial"/>
                <w:sz w:val="24"/>
                <w:szCs w:val="24"/>
              </w:rPr>
              <w:t xml:space="preserve"> (2,3)</w:t>
            </w:r>
          </w:p>
          <w:p w:rsidR="006E40E1" w:rsidRDefault="006E40E1" w:rsidP="00406DE6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9A453A" w:rsidRPr="009A453A">
              <w:rPr>
                <w:rFonts w:ascii="Arial" w:hAnsi="Arial" w:cs="Arial"/>
                <w:sz w:val="24"/>
                <w:szCs w:val="24"/>
              </w:rPr>
              <w:t>Hago presentaciones orales sobre temas de mi interés y relacionados con el currículo escolar</w:t>
            </w:r>
            <w:r w:rsidR="009A453A">
              <w:rPr>
                <w:rFonts w:ascii="Arial" w:hAnsi="Arial" w:cs="Arial"/>
                <w:sz w:val="24"/>
                <w:szCs w:val="24"/>
              </w:rPr>
              <w:t>. (2,3)</w:t>
            </w:r>
          </w:p>
          <w:p w:rsidR="006E40E1" w:rsidRDefault="006E40E1" w:rsidP="00406DE6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DBA</w:t>
            </w:r>
          </w:p>
          <w:p w:rsidR="0099443B" w:rsidRDefault="0099443B" w:rsidP="00406DE6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262E3D">
              <w:rPr>
                <w:rFonts w:ascii="Arial" w:hAnsi="Arial" w:cs="Arial"/>
                <w:b/>
                <w:sz w:val="24"/>
                <w:szCs w:val="24"/>
              </w:rPr>
              <w:t>N°</w:t>
            </w: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9443B">
              <w:rPr>
                <w:rFonts w:ascii="Arial" w:hAnsi="Arial" w:cs="Arial"/>
                <w:sz w:val="24"/>
                <w:szCs w:val="24"/>
              </w:rPr>
              <w:t>Distingue información general y específica en textos de opinión y discusiones orales y escritos sobre temas conocidos.</w:t>
            </w:r>
          </w:p>
          <w:p w:rsidR="006E40E1" w:rsidRDefault="006E40E1" w:rsidP="00406DE6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262E3D">
              <w:rPr>
                <w:rFonts w:ascii="Arial" w:hAnsi="Arial" w:cs="Arial"/>
                <w:b/>
                <w:sz w:val="24"/>
                <w:szCs w:val="24"/>
              </w:rPr>
              <w:t>N°</w:t>
            </w:r>
            <w:r w:rsidR="00D42F46">
              <w:rPr>
                <w:rFonts w:ascii="Arial" w:hAnsi="Arial" w:cs="Arial"/>
                <w:b/>
                <w:sz w:val="24"/>
                <w:szCs w:val="24"/>
              </w:rPr>
              <w:t>7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42F46" w:rsidRPr="00D42F46">
              <w:rPr>
                <w:rFonts w:ascii="Arial" w:hAnsi="Arial" w:cs="Arial"/>
                <w:sz w:val="24"/>
                <w:szCs w:val="24"/>
              </w:rPr>
              <w:t>Responde preguntas e inquietudes después de hacer una exposición oral sobre temas generales o académicos de interés</w:t>
            </w:r>
            <w:r w:rsidR="00D42F46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6E40E1" w:rsidRPr="007F75E3" w:rsidRDefault="006E40E1" w:rsidP="0099443B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E40E1" w:rsidTr="00406DE6">
        <w:trPr>
          <w:trHeight w:val="270"/>
        </w:trPr>
        <w:tc>
          <w:tcPr>
            <w:tcW w:w="9351" w:type="dxa"/>
            <w:shd w:val="clear" w:color="auto" w:fill="95B3D7" w:themeFill="accent1" w:themeFillTint="99"/>
          </w:tcPr>
          <w:p w:rsidR="006E40E1" w:rsidRPr="00845671" w:rsidRDefault="006E40E1" w:rsidP="006E40E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 Black" w:hAnsi="Arial Black"/>
                <w:b/>
                <w:sz w:val="20"/>
                <w:szCs w:val="20"/>
              </w:rPr>
            </w:pPr>
            <w:r>
              <w:rPr>
                <w:rFonts w:ascii="Arial Black" w:hAnsi="Arial Black"/>
                <w:b/>
                <w:sz w:val="20"/>
                <w:szCs w:val="20"/>
              </w:rPr>
              <w:t xml:space="preserve">Evidencias de Aprendizajes / </w:t>
            </w:r>
            <w:r w:rsidRPr="00845671">
              <w:rPr>
                <w:rFonts w:ascii="Arial Black" w:hAnsi="Arial Black"/>
                <w:b/>
                <w:sz w:val="20"/>
                <w:szCs w:val="20"/>
              </w:rPr>
              <w:t xml:space="preserve">Desempeños </w:t>
            </w:r>
            <w:r w:rsidRPr="001F3972">
              <w:rPr>
                <w:rFonts w:ascii="Arial Black" w:hAnsi="Arial Black"/>
                <w:b/>
                <w:sz w:val="20"/>
                <w:szCs w:val="20"/>
                <w:lang w:val="es-CO"/>
              </w:rPr>
              <w:t>Esperados</w:t>
            </w:r>
          </w:p>
        </w:tc>
      </w:tr>
      <w:tr w:rsidR="006E40E1" w:rsidTr="00406DE6">
        <w:trPr>
          <w:trHeight w:val="1155"/>
        </w:trPr>
        <w:tc>
          <w:tcPr>
            <w:tcW w:w="9351" w:type="dxa"/>
          </w:tcPr>
          <w:p w:rsidR="000D1A5C" w:rsidRDefault="000D1A5C" w:rsidP="006E40E1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Identifica las preposiciones de tiempo: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Before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after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during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for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since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until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at,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, in.</w:t>
            </w:r>
          </w:p>
          <w:p w:rsidR="006E40E1" w:rsidRPr="000D1A5C" w:rsidRDefault="00E26822" w:rsidP="006E40E1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Identifica y usa en oraciones las preposiciones de lugar: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Above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across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along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around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at,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behind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beside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between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in, in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front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of,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inside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outside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under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6E40E1" w:rsidRPr="00410E91" w:rsidRDefault="002F29EE" w:rsidP="002B19BF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b/>
              </w:rPr>
            </w:pPr>
            <w:r>
              <w:rPr>
                <w:rFonts w:ascii="Arial" w:hAnsi="Arial" w:cs="Arial"/>
                <w:sz w:val="24"/>
                <w:szCs w:val="24"/>
              </w:rPr>
              <w:t>Escribe oraciones utilizando preposiciones de tiempo y/o lugar</w:t>
            </w:r>
            <w:r w:rsidR="002B19BF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6E40E1" w:rsidTr="00406DE6">
        <w:trPr>
          <w:trHeight w:val="316"/>
        </w:trPr>
        <w:tc>
          <w:tcPr>
            <w:tcW w:w="9351" w:type="dxa"/>
            <w:shd w:val="clear" w:color="auto" w:fill="95B3D7" w:themeFill="accent1" w:themeFillTint="99"/>
          </w:tcPr>
          <w:p w:rsidR="006E40E1" w:rsidRPr="00845671" w:rsidRDefault="006E40E1" w:rsidP="006E40E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 Black" w:hAnsi="Arial Black"/>
                <w:b/>
                <w:sz w:val="20"/>
                <w:szCs w:val="20"/>
              </w:rPr>
            </w:pPr>
            <w:r w:rsidRPr="00845671">
              <w:rPr>
                <w:rFonts w:ascii="Arial Black" w:hAnsi="Arial Black"/>
                <w:b/>
                <w:sz w:val="20"/>
                <w:szCs w:val="20"/>
              </w:rPr>
              <w:t xml:space="preserve">Recursos y materiales </w:t>
            </w:r>
          </w:p>
        </w:tc>
      </w:tr>
      <w:tr w:rsidR="006E40E1" w:rsidTr="00406DE6">
        <w:trPr>
          <w:trHeight w:val="1155"/>
        </w:trPr>
        <w:tc>
          <w:tcPr>
            <w:tcW w:w="9351" w:type="dxa"/>
          </w:tcPr>
          <w:p w:rsidR="006E40E1" w:rsidRDefault="006E40E1" w:rsidP="00406DE6">
            <w:pPr>
              <w:rPr>
                <w:sz w:val="16"/>
                <w:szCs w:val="16"/>
              </w:rPr>
            </w:pPr>
          </w:p>
          <w:p w:rsidR="006E40E1" w:rsidRDefault="006E40E1" w:rsidP="00406DE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Tablero</w:t>
            </w:r>
          </w:p>
          <w:p w:rsidR="006E40E1" w:rsidRDefault="006E40E1" w:rsidP="00406DE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Fotocopias</w:t>
            </w:r>
          </w:p>
          <w:p w:rsidR="006E40E1" w:rsidRPr="007F2BB4" w:rsidRDefault="006E40E1" w:rsidP="00406DE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Diccionarios</w:t>
            </w:r>
          </w:p>
        </w:tc>
      </w:tr>
    </w:tbl>
    <w:p w:rsidR="006E40E1" w:rsidRDefault="006E40E1" w:rsidP="006E40E1">
      <w:pPr>
        <w:spacing w:after="0"/>
        <w:rPr>
          <w:rFonts w:ascii="Arial Black" w:hAnsi="Arial Black"/>
        </w:rPr>
      </w:pPr>
    </w:p>
    <w:p w:rsidR="006E40E1" w:rsidRDefault="006E40E1" w:rsidP="006E40E1">
      <w:pPr>
        <w:spacing w:after="0"/>
        <w:rPr>
          <w:rFonts w:ascii="Arial Black" w:hAnsi="Arial Black"/>
        </w:rPr>
      </w:pPr>
    </w:p>
    <w:p w:rsidR="006E40E1" w:rsidRDefault="006E40E1" w:rsidP="006E40E1">
      <w:pPr>
        <w:spacing w:after="0"/>
        <w:rPr>
          <w:rFonts w:ascii="Arial Black" w:hAnsi="Arial Black"/>
        </w:rPr>
      </w:pPr>
    </w:p>
    <w:p w:rsidR="006E40E1" w:rsidRDefault="006E40E1" w:rsidP="006E40E1">
      <w:pPr>
        <w:spacing w:after="0"/>
        <w:rPr>
          <w:rFonts w:ascii="Arial Black" w:hAnsi="Arial Black"/>
        </w:rPr>
      </w:pPr>
    </w:p>
    <w:p w:rsidR="006E40E1" w:rsidRDefault="006E40E1" w:rsidP="006E40E1">
      <w:pPr>
        <w:spacing w:after="0"/>
        <w:rPr>
          <w:rFonts w:ascii="Arial Black" w:hAnsi="Arial Black"/>
        </w:rPr>
      </w:pPr>
      <w:r>
        <w:rPr>
          <w:rFonts w:ascii="Arial Black" w:hAnsi="Arial Black"/>
        </w:rPr>
        <w:t>Momentos de la clase</w:t>
      </w:r>
    </w:p>
    <w:p w:rsidR="006E40E1" w:rsidRDefault="006E40E1" w:rsidP="006E40E1">
      <w:pPr>
        <w:spacing w:after="0"/>
        <w:rPr>
          <w:rFonts w:ascii="Arial Black" w:hAnsi="Arial Black"/>
        </w:rPr>
      </w:pPr>
    </w:p>
    <w:tbl>
      <w:tblPr>
        <w:tblStyle w:val="Tablaconcuadrcula"/>
        <w:tblW w:w="9412" w:type="dxa"/>
        <w:tblLook w:val="04A0"/>
      </w:tblPr>
      <w:tblGrid>
        <w:gridCol w:w="9412"/>
      </w:tblGrid>
      <w:tr w:rsidR="006E40E1" w:rsidTr="00406DE6">
        <w:trPr>
          <w:trHeight w:val="271"/>
        </w:trPr>
        <w:tc>
          <w:tcPr>
            <w:tcW w:w="9412" w:type="dxa"/>
            <w:shd w:val="clear" w:color="auto" w:fill="95B3D7" w:themeFill="accent1" w:themeFillTint="99"/>
          </w:tcPr>
          <w:p w:rsidR="006E40E1" w:rsidRPr="005D6B56" w:rsidRDefault="006E40E1" w:rsidP="006E40E1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 Black" w:hAnsi="Arial Black"/>
                <w:b/>
                <w:sz w:val="20"/>
                <w:szCs w:val="20"/>
              </w:rPr>
            </w:pPr>
            <w:r w:rsidRPr="005D6B56">
              <w:rPr>
                <w:rFonts w:ascii="Arial Black" w:hAnsi="Arial Black"/>
                <w:b/>
                <w:sz w:val="20"/>
                <w:szCs w:val="20"/>
              </w:rPr>
              <w:t>Inicio /exploración de saberes previos</w:t>
            </w:r>
          </w:p>
        </w:tc>
      </w:tr>
      <w:tr w:rsidR="006E40E1" w:rsidTr="00406DE6">
        <w:trPr>
          <w:trHeight w:val="285"/>
        </w:trPr>
        <w:tc>
          <w:tcPr>
            <w:tcW w:w="9412" w:type="dxa"/>
          </w:tcPr>
          <w:p w:rsidR="006E40E1" w:rsidRDefault="006E40E1" w:rsidP="00406DE6">
            <w:pPr>
              <w:rPr>
                <w:sz w:val="16"/>
                <w:szCs w:val="16"/>
              </w:rPr>
            </w:pPr>
          </w:p>
          <w:p w:rsidR="002B19BF" w:rsidRDefault="006E40E1" w:rsidP="00C5566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Para introducir la clase, el docente realiza una actividad </w:t>
            </w:r>
            <w:r w:rsidR="00C55662">
              <w:rPr>
                <w:rFonts w:ascii="Arial" w:hAnsi="Arial" w:cs="Arial"/>
                <w:sz w:val="24"/>
                <w:szCs w:val="24"/>
              </w:rPr>
              <w:t xml:space="preserve">que consiste en </w:t>
            </w:r>
            <w:proofErr w:type="gramStart"/>
            <w:r w:rsidR="00C55662">
              <w:rPr>
                <w:rFonts w:ascii="Arial" w:hAnsi="Arial" w:cs="Arial"/>
                <w:sz w:val="24"/>
                <w:szCs w:val="24"/>
              </w:rPr>
              <w:t>pedirle</w:t>
            </w:r>
            <w:proofErr w:type="gramEnd"/>
            <w:r w:rsidR="00C55662">
              <w:rPr>
                <w:rFonts w:ascii="Arial" w:hAnsi="Arial" w:cs="Arial"/>
                <w:sz w:val="24"/>
                <w:szCs w:val="24"/>
              </w:rPr>
              <w:t xml:space="preserve"> a los estudiantes que describan en español inicialmente la siguiente imagen, luego de describirla deben resaltar las preposiciones que utilizaron y traducir las que puedan a inglés.</w:t>
            </w:r>
          </w:p>
          <w:p w:rsidR="002B19BF" w:rsidRDefault="002B19BF" w:rsidP="00C55662">
            <w:pPr>
              <w:rPr>
                <w:noProof/>
                <w:lang w:val="es-CO" w:eastAsia="es-CO"/>
              </w:rPr>
            </w:pPr>
          </w:p>
          <w:p w:rsidR="006E40E1" w:rsidRPr="00DC2E2C" w:rsidRDefault="002B19BF" w:rsidP="00C5566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5586620" cy="2464904"/>
                  <wp:effectExtent l="19050" t="0" r="0" b="0"/>
                  <wp:docPr id="4" name="Imagen 1" descr="Ficha interactiva de Preposiciones de lugar | Preposiciones de lugar,  Preposiciones español, Preposici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cha interactiva de Preposiciones de lugar | Preposiciones de lugar,  Preposiciones español, Preposici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2224" t="2907" b="62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6620" cy="2464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0E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6E40E1" w:rsidTr="00406DE6">
        <w:trPr>
          <w:trHeight w:val="271"/>
        </w:trPr>
        <w:tc>
          <w:tcPr>
            <w:tcW w:w="9412" w:type="dxa"/>
            <w:shd w:val="clear" w:color="auto" w:fill="95B3D7" w:themeFill="accent1" w:themeFillTint="99"/>
          </w:tcPr>
          <w:p w:rsidR="006E40E1" w:rsidRPr="00845671" w:rsidRDefault="006E40E1" w:rsidP="006E40E1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 Black" w:hAnsi="Arial Black"/>
                <w:sz w:val="20"/>
                <w:szCs w:val="20"/>
              </w:rPr>
            </w:pPr>
            <w:r w:rsidRPr="00845671">
              <w:rPr>
                <w:rFonts w:ascii="Arial Black" w:hAnsi="Arial Black"/>
                <w:sz w:val="20"/>
                <w:szCs w:val="20"/>
              </w:rPr>
              <w:t xml:space="preserve">Contenido / Estructuración </w:t>
            </w:r>
          </w:p>
        </w:tc>
      </w:tr>
      <w:tr w:rsidR="006E40E1" w:rsidTr="00406DE6">
        <w:trPr>
          <w:trHeight w:val="271"/>
        </w:trPr>
        <w:tc>
          <w:tcPr>
            <w:tcW w:w="9412" w:type="dxa"/>
          </w:tcPr>
          <w:p w:rsidR="006E40E1" w:rsidRDefault="006E40E1" w:rsidP="00406DE6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6E40E1" w:rsidRPr="00E074A2" w:rsidRDefault="006E40E1" w:rsidP="00406DE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074A2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 xml:space="preserve">La docente hace </w:t>
            </w:r>
            <w:r w:rsidR="00CF6F7C">
              <w:rPr>
                <w:rFonts w:ascii="Arial" w:hAnsi="Arial" w:cs="Arial"/>
                <w:color w:val="000000"/>
                <w:sz w:val="24"/>
                <w:szCs w:val="24"/>
              </w:rPr>
              <w:t xml:space="preserve">la detallada explicación de la traducción y del uso adecuado de cada una de las preposiciones de lugar y de tiempo. </w:t>
            </w:r>
          </w:p>
          <w:p w:rsidR="006E40E1" w:rsidRPr="00FB6F8E" w:rsidRDefault="00AA1099" w:rsidP="00406DE6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Prepositions</w:t>
            </w:r>
            <w:proofErr w:type="spellEnd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</w:p>
          <w:p w:rsidR="00AA1099" w:rsidRPr="005B1F0F" w:rsidRDefault="006E40E1" w:rsidP="00AA1099">
            <w:pPr>
              <w:numPr>
                <w:ilvl w:val="0"/>
                <w:numId w:val="6"/>
              </w:numPr>
              <w:spacing w:after="313" w:line="240" w:lineRule="auto"/>
              <w:ind w:left="250" w:right="250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FB6F8E">
              <w:rPr>
                <w:sz w:val="24"/>
                <w:szCs w:val="24"/>
              </w:rPr>
              <w:t xml:space="preserve"> </w:t>
            </w:r>
            <w:proofErr w:type="spellStart"/>
            <w:r w:rsidR="00AA109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Prepositions</w:t>
            </w:r>
            <w:proofErr w:type="spellEnd"/>
            <w:r w:rsidR="00AA109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of place</w:t>
            </w:r>
          </w:p>
          <w:p w:rsidR="00AA1099" w:rsidRPr="005B1F0F" w:rsidRDefault="00AA1099" w:rsidP="00AA1099">
            <w:pPr>
              <w:spacing w:after="313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5B1F0F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Como su nombre lo indica, las preposiciones de lugar manifiestan el origen, destino o ubicación de algo o alguien. Conócelas en la siguiente tabla:</w:t>
            </w:r>
          </w:p>
          <w:tbl>
            <w:tblPr>
              <w:tblW w:w="7930" w:type="dxa"/>
              <w:jc w:val="center"/>
              <w:shd w:val="clear" w:color="auto" w:fill="EBEFF0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634"/>
              <w:gridCol w:w="1968"/>
              <w:gridCol w:w="2077"/>
              <w:gridCol w:w="2251"/>
            </w:tblGrid>
            <w:tr w:rsidR="00AA1099" w:rsidRPr="005B1F0F" w:rsidTr="001619F5">
              <w:trPr>
                <w:jc w:val="center"/>
              </w:trPr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Preposición</w:t>
                  </w:r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Traducción</w:t>
                  </w:r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Ejemplo</w:t>
                  </w:r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Traducción</w:t>
                  </w:r>
                </w:p>
              </w:tc>
            </w:tr>
            <w:tr w:rsidR="00AA1099" w:rsidRPr="005B1F0F" w:rsidTr="001619F5">
              <w:trPr>
                <w:jc w:val="center"/>
              </w:trPr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Above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Encima de, sobre, arriba</w:t>
                  </w:r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His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book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is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above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his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computer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Su libro está encima de su computadora </w:t>
                  </w:r>
                </w:p>
              </w:tc>
            </w:tr>
            <w:tr w:rsidR="00AA1099" w:rsidRPr="005B1F0F" w:rsidTr="001619F5">
              <w:trPr>
                <w:jc w:val="center"/>
              </w:trPr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Across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A lo ancho de, a través de, al otro lado de</w:t>
                  </w:r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Clouds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sail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across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the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sky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Hay nubes por todo el cielo</w:t>
                  </w:r>
                </w:p>
              </w:tc>
            </w:tr>
            <w:tr w:rsidR="00AA1099" w:rsidRPr="005B1F0F" w:rsidTr="001619F5">
              <w:trPr>
                <w:jc w:val="center"/>
              </w:trPr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Along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A lo largo de</w:t>
                  </w:r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We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cry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along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to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all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the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concert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Nosotros lloramos a lo largo de todo el concierto</w:t>
                  </w:r>
                </w:p>
              </w:tc>
            </w:tr>
            <w:tr w:rsidR="00AA1099" w:rsidRPr="005B1F0F" w:rsidTr="001619F5">
              <w:trPr>
                <w:jc w:val="center"/>
              </w:trPr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Around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Alrededor de, cerca de, por</w:t>
                  </w:r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The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dog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is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running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around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the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tree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El perro está corriendo alrededor del árbol</w:t>
                  </w:r>
                </w:p>
              </w:tc>
            </w:tr>
            <w:tr w:rsidR="00AA1099" w:rsidRPr="005B1F0F" w:rsidTr="001619F5">
              <w:trPr>
                <w:jc w:val="center"/>
              </w:trPr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At</w:t>
                  </w:r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En</w:t>
                  </w:r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We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will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see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you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at my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house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Te vemos en mi casa</w:t>
                  </w:r>
                </w:p>
              </w:tc>
            </w:tr>
            <w:tr w:rsidR="00AA1099" w:rsidRPr="005B1F0F" w:rsidTr="001619F5">
              <w:trPr>
                <w:jc w:val="center"/>
              </w:trPr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lastRenderedPageBreak/>
                    <w:t>Behind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Detrás, detrás de</w:t>
                  </w:r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Your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son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is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behind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the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billboard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Tu hijo está atrás del anuncio</w:t>
                  </w:r>
                </w:p>
              </w:tc>
            </w:tr>
            <w:tr w:rsidR="00AA1099" w:rsidRPr="005B1F0F" w:rsidTr="001619F5">
              <w:trPr>
                <w:jc w:val="center"/>
              </w:trPr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Beside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Junto a</w:t>
                  </w:r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My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headphones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are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beside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your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book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Mis audífonos están junto a tu libro</w:t>
                  </w:r>
                </w:p>
              </w:tc>
            </w:tr>
            <w:tr w:rsidR="00AA1099" w:rsidRPr="005B1F0F" w:rsidTr="001619F5">
              <w:trPr>
                <w:jc w:val="center"/>
              </w:trPr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Between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Entre</w:t>
                  </w:r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My car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is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between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the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tree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and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the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rock</w:t>
                  </w:r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Mi carro está entre el árbol y la roca</w:t>
                  </w:r>
                </w:p>
              </w:tc>
            </w:tr>
            <w:tr w:rsidR="00AA1099" w:rsidRPr="005B1F0F" w:rsidTr="001619F5">
              <w:trPr>
                <w:jc w:val="center"/>
              </w:trPr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In</w:t>
                  </w:r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En, dentro de</w:t>
                  </w:r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The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party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is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in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the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museum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La fiesta es adentro del museo</w:t>
                  </w:r>
                </w:p>
              </w:tc>
            </w:tr>
            <w:tr w:rsidR="00AA1099" w:rsidRPr="005B1F0F" w:rsidTr="001619F5">
              <w:trPr>
                <w:jc w:val="center"/>
              </w:trPr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In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front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of</w:t>
                  </w:r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Enfrente de</w:t>
                  </w:r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They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open a new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cinema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in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front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of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the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old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one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Abrieron un nuevo cine enfrente del viejo</w:t>
                  </w:r>
                </w:p>
              </w:tc>
            </w:tr>
            <w:tr w:rsidR="00AA1099" w:rsidRPr="005B1F0F" w:rsidTr="001619F5">
              <w:trPr>
                <w:jc w:val="center"/>
              </w:trPr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Inside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Dentro, en</w:t>
                  </w:r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Your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kid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has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something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inside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her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mouth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Tu hija tiene algo adentro de su boca</w:t>
                  </w:r>
                </w:p>
              </w:tc>
            </w:tr>
            <w:tr w:rsidR="00AA1099" w:rsidRPr="005B1F0F" w:rsidTr="001619F5">
              <w:trPr>
                <w:jc w:val="center"/>
              </w:trPr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On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Sobre, en, encima de</w:t>
                  </w:r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How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can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you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sleep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on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the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floor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?</w:t>
                  </w:r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¿Cómo puedes dormir en el suelo?</w:t>
                  </w:r>
                </w:p>
              </w:tc>
            </w:tr>
            <w:tr w:rsidR="00AA1099" w:rsidRPr="005B1F0F" w:rsidTr="001619F5">
              <w:trPr>
                <w:jc w:val="center"/>
              </w:trPr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lastRenderedPageBreak/>
                    <w:t>Outside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Afuera, fuera, fuera de</w:t>
                  </w:r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She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is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outside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the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drugstore </w:t>
                  </w:r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Ella está afuera de la farmacia</w:t>
                  </w:r>
                </w:p>
              </w:tc>
            </w:tr>
            <w:tr w:rsidR="00AA1099" w:rsidRPr="005B1F0F" w:rsidTr="001619F5">
              <w:trPr>
                <w:jc w:val="center"/>
              </w:trPr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Under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Debajo de, bajo</w:t>
                  </w:r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The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stray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cats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live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under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the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bridge</w:t>
                  </w:r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Los gatos callejeros viven abajo del puente</w:t>
                  </w:r>
                </w:p>
              </w:tc>
            </w:tr>
          </w:tbl>
          <w:p w:rsidR="00AA1099" w:rsidRPr="005B1F0F" w:rsidRDefault="00AA1099" w:rsidP="00AA1099">
            <w:pPr>
              <w:spacing w:after="313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5B1F0F">
              <w:rPr>
                <w:rFonts w:ascii="Arial" w:eastAsia="Times New Roman" w:hAnsi="Arial" w:cs="Arial"/>
                <w:b/>
                <w:bCs/>
                <w:sz w:val="20"/>
                <w:lang w:eastAsia="es-CO"/>
              </w:rPr>
              <w:t> </w:t>
            </w:r>
          </w:p>
          <w:p w:rsidR="00AA1099" w:rsidRPr="005B1F0F" w:rsidRDefault="00AA1099" w:rsidP="00AA1099">
            <w:pPr>
              <w:numPr>
                <w:ilvl w:val="0"/>
                <w:numId w:val="7"/>
              </w:numPr>
              <w:spacing w:after="313" w:line="240" w:lineRule="auto"/>
              <w:ind w:left="250" w:right="250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Prepositions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of time</w:t>
            </w:r>
          </w:p>
          <w:p w:rsidR="00AA1099" w:rsidRPr="005B1F0F" w:rsidRDefault="00AA1099" w:rsidP="00AA1099">
            <w:pPr>
              <w:spacing w:after="313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5B1F0F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Estas indican la ubicación temporal de algo o alguien. Las más comunes son estas:</w:t>
            </w:r>
          </w:p>
          <w:tbl>
            <w:tblPr>
              <w:tblW w:w="7930" w:type="dxa"/>
              <w:jc w:val="center"/>
              <w:shd w:val="clear" w:color="auto" w:fill="EBEFF0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918"/>
              <w:gridCol w:w="2334"/>
              <w:gridCol w:w="1781"/>
              <w:gridCol w:w="1897"/>
            </w:tblGrid>
            <w:tr w:rsidR="00AA1099" w:rsidRPr="005B1F0F" w:rsidTr="001619F5">
              <w:trPr>
                <w:jc w:val="center"/>
              </w:trPr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Preposiciones de tiempo</w:t>
                  </w:r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Traducción</w:t>
                  </w:r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Ejemplo</w:t>
                  </w:r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Traducción</w:t>
                  </w:r>
                </w:p>
              </w:tc>
            </w:tr>
            <w:tr w:rsidR="00AA1099" w:rsidRPr="005B1F0F" w:rsidTr="001619F5">
              <w:trPr>
                <w:jc w:val="center"/>
              </w:trPr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About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Alrededor de, aproximadamente</w:t>
                  </w:r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She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is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about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to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arrive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Ella está a punto de llegar</w:t>
                  </w:r>
                </w:p>
              </w:tc>
            </w:tr>
            <w:tr w:rsidR="00AA1099" w:rsidRPr="005B1F0F" w:rsidTr="001619F5">
              <w:trPr>
                <w:jc w:val="center"/>
              </w:trPr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After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Después</w:t>
                  </w:r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We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will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eat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after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the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Super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Bowl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Vamos a comer después del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Super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Bowl</w:t>
                  </w:r>
                  <w:proofErr w:type="spellEnd"/>
                </w:p>
              </w:tc>
            </w:tr>
            <w:tr w:rsidR="00AA1099" w:rsidRPr="005B1F0F" w:rsidTr="001619F5">
              <w:trPr>
                <w:jc w:val="center"/>
              </w:trPr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Around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Alrededor de, aproximadamente</w:t>
                  </w:r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The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movie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is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around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to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finish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in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five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minutes</w:t>
                  </w:r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La película va a terminar en cinco minutos</w:t>
                  </w:r>
                </w:p>
              </w:tc>
            </w:tr>
            <w:tr w:rsidR="00AA1099" w:rsidRPr="005B1F0F" w:rsidTr="001619F5">
              <w:trPr>
                <w:jc w:val="center"/>
              </w:trPr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Before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Antes de</w:t>
                  </w:r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I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didn’t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study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before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lastRenderedPageBreak/>
                    <w:t>the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exam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lastRenderedPageBreak/>
                    <w:t xml:space="preserve">No estudié antes del </w:t>
                  </w: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lastRenderedPageBreak/>
                    <w:t>examen</w:t>
                  </w:r>
                </w:p>
              </w:tc>
            </w:tr>
            <w:tr w:rsidR="00AA1099" w:rsidRPr="005B1F0F" w:rsidTr="001619F5">
              <w:trPr>
                <w:jc w:val="center"/>
              </w:trPr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lastRenderedPageBreak/>
                    <w:t>During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Durante</w:t>
                  </w:r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During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the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night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,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she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study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Medicine</w:t>
                  </w:r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Durante la noche, ella estudia Medicina</w:t>
                  </w:r>
                </w:p>
              </w:tc>
            </w:tr>
            <w:tr w:rsidR="00AA1099" w:rsidRPr="005B1F0F" w:rsidTr="001619F5">
              <w:trPr>
                <w:jc w:val="center"/>
              </w:trPr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For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Durante, por</w:t>
                  </w:r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My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mom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worked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for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50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years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in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that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market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Mi mamá trabajó durante 50 años en ese mercado</w:t>
                  </w:r>
                </w:p>
              </w:tc>
            </w:tr>
            <w:tr w:rsidR="00AA1099" w:rsidRPr="005B1F0F" w:rsidTr="001619F5">
              <w:trPr>
                <w:jc w:val="center"/>
              </w:trPr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Since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Desde</w:t>
                  </w:r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I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go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to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that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restaurant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since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1990</w:t>
                  </w:r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Voy a ese restaurante desde 1990</w:t>
                  </w:r>
                </w:p>
              </w:tc>
            </w:tr>
            <w:tr w:rsidR="00AA1099" w:rsidRPr="005B1F0F" w:rsidTr="001619F5">
              <w:trPr>
                <w:jc w:val="center"/>
              </w:trPr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Until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Hasta</w:t>
                  </w:r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My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girlfriend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sings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from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10 PM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to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3 AM in </w:t>
                  </w:r>
                  <w:proofErr w:type="spellStart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that</w:t>
                  </w:r>
                  <w:proofErr w:type="spellEnd"/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 xml:space="preserve"> bar</w:t>
                  </w:r>
                </w:p>
              </w:tc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EBEFF0"/>
                  <w:tcMar>
                    <w:top w:w="240" w:type="dxa"/>
                    <w:left w:w="250" w:type="dxa"/>
                    <w:bottom w:w="240" w:type="dxa"/>
                    <w:right w:w="250" w:type="dxa"/>
                  </w:tcMar>
                  <w:hideMark/>
                </w:tcPr>
                <w:p w:rsidR="005B1F0F" w:rsidRPr="005B1F0F" w:rsidRDefault="00AA1099" w:rsidP="00406DE6">
                  <w:pPr>
                    <w:spacing w:after="313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  <w:r w:rsidRPr="005B1F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  <w:t>Mi novia canta de 10 PM a 3 AM en ese bar</w:t>
                  </w:r>
                </w:p>
              </w:tc>
            </w:tr>
          </w:tbl>
          <w:p w:rsidR="006E40E1" w:rsidRPr="00DC2072" w:rsidRDefault="006E40E1" w:rsidP="00406DE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E40E1" w:rsidTr="00406DE6">
        <w:trPr>
          <w:trHeight w:val="271"/>
        </w:trPr>
        <w:tc>
          <w:tcPr>
            <w:tcW w:w="9412" w:type="dxa"/>
            <w:shd w:val="clear" w:color="auto" w:fill="95B3D7" w:themeFill="accent1" w:themeFillTint="99"/>
          </w:tcPr>
          <w:p w:rsidR="006E40E1" w:rsidRPr="00845671" w:rsidRDefault="006E40E1" w:rsidP="006E40E1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 Black" w:hAnsi="Arial Black"/>
                <w:sz w:val="20"/>
                <w:szCs w:val="20"/>
              </w:rPr>
            </w:pPr>
            <w:r w:rsidRPr="001801B6">
              <w:rPr>
                <w:rFonts w:ascii="Arial Black" w:hAnsi="Arial Black"/>
                <w:sz w:val="20"/>
                <w:szCs w:val="20"/>
              </w:rPr>
              <w:lastRenderedPageBreak/>
              <w:t>Práctica</w:t>
            </w:r>
            <w:r w:rsidRPr="00845671">
              <w:rPr>
                <w:rFonts w:ascii="Arial Black" w:hAnsi="Arial Black"/>
                <w:sz w:val="20"/>
                <w:szCs w:val="20"/>
              </w:rPr>
              <w:t xml:space="preserve"> / </w:t>
            </w:r>
            <w:r w:rsidRPr="001801B6">
              <w:rPr>
                <w:rFonts w:ascii="Arial" w:hAnsi="Arial" w:cs="Arial"/>
                <w:sz w:val="24"/>
                <w:szCs w:val="24"/>
              </w:rPr>
              <w:t>Transferencia</w:t>
            </w:r>
          </w:p>
        </w:tc>
      </w:tr>
      <w:tr w:rsidR="006E40E1" w:rsidTr="00406DE6">
        <w:trPr>
          <w:trHeight w:val="271"/>
        </w:trPr>
        <w:tc>
          <w:tcPr>
            <w:tcW w:w="9412" w:type="dxa"/>
          </w:tcPr>
          <w:p w:rsidR="006E40E1" w:rsidRDefault="006E40E1" w:rsidP="00406DE6">
            <w:pPr>
              <w:rPr>
                <w:rFonts w:ascii="Arial Black" w:hAnsi="Arial Black"/>
              </w:rPr>
            </w:pPr>
          </w:p>
          <w:p w:rsidR="006E40E1" w:rsidRDefault="00AF5738" w:rsidP="00406DE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El estudiante deberá realizar la siguiente guía en clase con ayuda del docente: </w:t>
            </w:r>
          </w:p>
          <w:p w:rsidR="00AF5738" w:rsidRPr="00AF5738" w:rsidRDefault="00AF5738" w:rsidP="00AF5738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Complete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the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sentences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with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the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correct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preposition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AF5738" w:rsidRDefault="00AF5738" w:rsidP="00DC242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5738">
              <w:rPr>
                <w:rFonts w:ascii="Arial" w:hAnsi="Arial" w:cs="Arial"/>
                <w:sz w:val="24"/>
                <w:szCs w:val="24"/>
              </w:rPr>
              <w:lastRenderedPageBreak/>
              <w:drawing>
                <wp:inline distT="0" distB="0" distL="0" distR="0">
                  <wp:extent cx="4123580" cy="2439802"/>
                  <wp:effectExtent l="19050" t="0" r="0" b="0"/>
                  <wp:docPr id="6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16099" t="11587" r="17444" b="18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442" cy="2442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0E1" w:rsidRDefault="00DC2421" w:rsidP="00406DE6">
            <w:pPr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  <w:r w:rsidRPr="00DC2421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drawing>
                <wp:inline distT="0" distB="0" distL="0" distR="0">
                  <wp:extent cx="5030029" cy="2981740"/>
                  <wp:effectExtent l="1905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8792" t="10579" r="26663" b="17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4972" cy="2990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421" w:rsidRDefault="00083F01" w:rsidP="00DC2421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>Look at the picture, then writing the preposition.</w:t>
            </w:r>
            <w:r w:rsidR="008472CE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 xml:space="preserve"> Translate in to spanish.</w:t>
            </w:r>
          </w:p>
          <w:p w:rsidR="00592D28" w:rsidRDefault="00592D28" w:rsidP="00592D28">
            <w:pPr>
              <w:pStyle w:val="Prrafodelista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</w:p>
          <w:p w:rsidR="00592D28" w:rsidRDefault="00592D28" w:rsidP="00592D2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  <w:r w:rsidRPr="00592D28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lastRenderedPageBreak/>
              <w:drawing>
                <wp:inline distT="0" distB="0" distL="0" distR="0">
                  <wp:extent cx="4831246" cy="2590008"/>
                  <wp:effectExtent l="19050" t="0" r="7454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1768" t="18388" r="23401" b="29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7566" cy="2593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2D28" w:rsidRPr="00592D28" w:rsidRDefault="00592D28" w:rsidP="00592D2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  <w:r w:rsidRPr="00592D28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drawing>
                <wp:inline distT="0" distB="0" distL="0" distR="0">
                  <wp:extent cx="5149929" cy="3204376"/>
                  <wp:effectExtent l="1905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7516" t="12594" r="20452" b="16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525" cy="3205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0E1" w:rsidRDefault="006E40E1" w:rsidP="00AA19E8">
            <w:pPr>
              <w:rPr>
                <w:rFonts w:ascii="Arial Black" w:hAnsi="Arial Black"/>
              </w:rPr>
            </w:pPr>
          </w:p>
        </w:tc>
      </w:tr>
      <w:tr w:rsidR="006E40E1" w:rsidTr="00406DE6">
        <w:trPr>
          <w:trHeight w:val="271"/>
        </w:trPr>
        <w:tc>
          <w:tcPr>
            <w:tcW w:w="9412" w:type="dxa"/>
            <w:shd w:val="clear" w:color="auto" w:fill="95B3D7" w:themeFill="accent1" w:themeFillTint="99"/>
          </w:tcPr>
          <w:p w:rsidR="006E40E1" w:rsidRPr="00845671" w:rsidRDefault="006E40E1" w:rsidP="006E40E1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 Black" w:hAnsi="Arial Black"/>
                <w:b/>
                <w:sz w:val="20"/>
                <w:szCs w:val="20"/>
              </w:rPr>
            </w:pPr>
            <w:r>
              <w:rPr>
                <w:rFonts w:ascii="Arial Black" w:hAnsi="Arial Black"/>
                <w:b/>
                <w:sz w:val="20"/>
                <w:szCs w:val="20"/>
              </w:rPr>
              <w:lastRenderedPageBreak/>
              <w:t xml:space="preserve">Descripción de la Evaluación y </w:t>
            </w:r>
            <w:r w:rsidRPr="00845671">
              <w:rPr>
                <w:rFonts w:ascii="Arial Black" w:hAnsi="Arial Black"/>
                <w:b/>
                <w:sz w:val="20"/>
                <w:szCs w:val="20"/>
              </w:rPr>
              <w:t>Valoración/cierre</w:t>
            </w:r>
          </w:p>
        </w:tc>
      </w:tr>
      <w:tr w:rsidR="006E40E1" w:rsidTr="00406DE6">
        <w:trPr>
          <w:trHeight w:val="271"/>
        </w:trPr>
        <w:tc>
          <w:tcPr>
            <w:tcW w:w="9412" w:type="dxa"/>
          </w:tcPr>
          <w:p w:rsidR="006E40E1" w:rsidRPr="00845671" w:rsidRDefault="006E40E1" w:rsidP="00406DE6">
            <w:pPr>
              <w:jc w:val="both"/>
              <w:rPr>
                <w:color w:val="943634" w:themeColor="accent2" w:themeShade="BF"/>
                <w:sz w:val="20"/>
                <w:szCs w:val="20"/>
              </w:rPr>
            </w:pPr>
          </w:p>
          <w:p w:rsidR="006E40E1" w:rsidRDefault="006E40E1" w:rsidP="00406DE6">
            <w:pPr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  <w:r>
              <w:rPr>
                <w:rFonts w:ascii="Arial" w:hAnsi="Arial" w:cs="Arial"/>
                <w:sz w:val="24"/>
                <w:szCs w:val="24"/>
              </w:rPr>
              <w:t>Finalmente</w:t>
            </w:r>
            <w:r w:rsidR="00AA19E8">
              <w:rPr>
                <w:rFonts w:ascii="Arial" w:hAnsi="Arial" w:cs="Arial"/>
                <w:sz w:val="24"/>
                <w:szCs w:val="24"/>
              </w:rPr>
              <w:t xml:space="preserve"> 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A19E8">
              <w:rPr>
                <w:rFonts w:ascii="Arial" w:hAnsi="Arial" w:cs="Arial"/>
                <w:sz w:val="24"/>
                <w:szCs w:val="24"/>
              </w:rPr>
              <w:t>cada estudiante le corresponderá una preposición diferente para que realice una exposición sobre la definición, uso y ejemplos de ésta misma,</w:t>
            </w:r>
            <w:r w:rsidR="00A47A06">
              <w:rPr>
                <w:rFonts w:ascii="Arial" w:hAnsi="Arial" w:cs="Arial"/>
                <w:sz w:val="24"/>
                <w:szCs w:val="24"/>
              </w:rPr>
              <w:t xml:space="preserve"> basándose en lo aprendido en clase y profundizando en casa,</w:t>
            </w:r>
            <w:r w:rsidR="00AA19E8">
              <w:rPr>
                <w:rFonts w:ascii="Arial" w:hAnsi="Arial" w:cs="Arial"/>
                <w:sz w:val="24"/>
                <w:szCs w:val="24"/>
              </w:rPr>
              <w:t xml:space="preserve"> además deberán traer una actividad dinámica </w:t>
            </w:r>
            <w:r w:rsidR="00E36859">
              <w:rPr>
                <w:rFonts w:ascii="Arial" w:hAnsi="Arial" w:cs="Arial"/>
                <w:sz w:val="24"/>
                <w:szCs w:val="24"/>
              </w:rPr>
              <w:t xml:space="preserve">para reforzar a sus compañeros </w:t>
            </w:r>
            <w:r w:rsidR="006F03D2">
              <w:rPr>
                <w:rFonts w:ascii="Arial" w:hAnsi="Arial" w:cs="Arial"/>
                <w:sz w:val="24"/>
                <w:szCs w:val="24"/>
              </w:rPr>
              <w:t xml:space="preserve">la preposición </w:t>
            </w:r>
            <w:r w:rsidR="00677E24">
              <w:rPr>
                <w:rFonts w:ascii="Arial" w:hAnsi="Arial" w:cs="Arial"/>
                <w:sz w:val="24"/>
                <w:szCs w:val="24"/>
              </w:rPr>
              <w:t>que les tocó.</w:t>
            </w:r>
            <w:r w:rsidR="00AA19E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6E40E1" w:rsidRDefault="006E40E1" w:rsidP="00406DE6">
            <w:pPr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</w:p>
          <w:p w:rsidR="006E40E1" w:rsidRDefault="006E40E1" w:rsidP="00406DE6">
            <w:pPr>
              <w:rPr>
                <w:rFonts w:ascii="Arial" w:hAnsi="Arial" w:cs="Arial"/>
                <w:sz w:val="24"/>
                <w:szCs w:val="24"/>
              </w:rPr>
            </w:pPr>
          </w:p>
          <w:p w:rsidR="006E40E1" w:rsidRPr="00690958" w:rsidRDefault="006E40E1" w:rsidP="00406DE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E40E1" w:rsidRDefault="006E40E1" w:rsidP="006E40E1">
      <w:pPr>
        <w:rPr>
          <w:rFonts w:ascii="Arial Black" w:hAnsi="Arial Black"/>
          <w:sz w:val="28"/>
          <w:szCs w:val="28"/>
        </w:rPr>
      </w:pPr>
    </w:p>
    <w:p w:rsidR="00EA547C" w:rsidRDefault="00EA547C"/>
    <w:sectPr w:rsidR="00EA547C" w:rsidSect="00507845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C69" w:rsidRDefault="004C5019">
    <w:pPr>
      <w:pStyle w:val="Encabezado"/>
    </w:pPr>
    <w:r>
      <w:rPr>
        <w:noProof/>
        <w:lang w:val="es-CO" w:eastAsia="es-CO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 Cuadro de texto" o:spid="_x0000_s1025" type="#_x0000_t202" style="position:absolute;margin-left:38.7pt;margin-top:-29.4pt;width:369.75pt;height:71.55pt;z-index:251660288;visibility:visible;mso-position-horizontal-relative:margin;mso-width-relative:margin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" filled="f" stroked="f">
          <v:textbox style="mso-fit-shape-to-text:t">
            <w:txbxContent>
              <w:p w:rsidR="00B55C69" w:rsidRPr="005D6B56" w:rsidRDefault="004C5019" w:rsidP="005D6B56">
                <w:pPr>
                  <w:pStyle w:val="NormalWeb"/>
                  <w:spacing w:before="0" w:beforeAutospacing="0" w:after="0" w:afterAutospacing="0" w:line="320" w:lineRule="exact"/>
                  <w:jc w:val="center"/>
                  <w:rPr>
                    <w:rFonts w:ascii="Arial" w:hAnsi="Arial" w:cs="Arial"/>
                    <w:lang w:val="es-ES"/>
                  </w:rPr>
                </w:pPr>
                <w:r w:rsidRPr="005D6B56">
                  <w:rPr>
                    <w:rFonts w:ascii="Arial" w:eastAsia="Calibri" w:hAnsi="Arial" w:cs="Arial"/>
                    <w:b/>
                    <w:bCs/>
                    <w:i/>
                    <w:iCs/>
                    <w:sz w:val="28"/>
                    <w:szCs w:val="28"/>
                  </w:rPr>
                  <w:t xml:space="preserve">Institución Educativa Técnica Acuícola Nuestra Señora de </w:t>
                </w:r>
                <w:proofErr w:type="spellStart"/>
                <w:r w:rsidRPr="005D6B56">
                  <w:rPr>
                    <w:rFonts w:ascii="Arial" w:eastAsia="Calibri" w:hAnsi="Arial" w:cs="Arial"/>
                    <w:b/>
                    <w:bCs/>
                    <w:i/>
                    <w:iCs/>
                    <w:sz w:val="28"/>
                    <w:szCs w:val="28"/>
                  </w:rPr>
                  <w:t>Monteclaro</w:t>
                </w:r>
                <w:proofErr w:type="spellEnd"/>
              </w:p>
              <w:p w:rsidR="00B55C69" w:rsidRPr="005D6B56" w:rsidRDefault="004C5019" w:rsidP="005D6B56">
                <w:pPr>
                  <w:pStyle w:val="NormalWeb"/>
                  <w:spacing w:before="0" w:beforeAutospacing="0" w:after="0" w:afterAutospacing="0" w:line="220" w:lineRule="exact"/>
                  <w:jc w:val="center"/>
                  <w:rPr>
                    <w:rFonts w:ascii="Arial" w:eastAsia="Calibri" w:hAnsi="Arial" w:cs="Arial"/>
                    <w:b/>
                    <w:bCs/>
                    <w:i/>
                    <w:iCs/>
                    <w:sz w:val="22"/>
                    <w:szCs w:val="22"/>
                  </w:rPr>
                </w:pPr>
                <w:r w:rsidRPr="005D6B56">
                  <w:rPr>
                    <w:rFonts w:ascii="Arial" w:eastAsia="Calibri" w:hAnsi="Arial" w:cs="Arial"/>
                    <w:b/>
                    <w:bCs/>
                    <w:i/>
                    <w:iCs/>
                    <w:sz w:val="22"/>
                    <w:szCs w:val="22"/>
                  </w:rPr>
                  <w:t>Cicuco – Bolívar</w:t>
                </w:r>
              </w:p>
              <w:p w:rsidR="00B55C69" w:rsidRPr="00807A0F" w:rsidRDefault="004C5019" w:rsidP="005D6B56">
                <w:pPr>
                  <w:pStyle w:val="Encabezado"/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 w:rsidRPr="00807A0F">
                  <w:rPr>
                    <w:rFonts w:ascii="Arial" w:eastAsia="Calibri" w:hAnsi="Arial" w:cs="Arial"/>
                    <w:b/>
                    <w:sz w:val="18"/>
                    <w:szCs w:val="18"/>
                  </w:rPr>
                  <w:t>DANE: 113188000036NIT: 806.014.561-5</w:t>
                </w:r>
                <w:r w:rsidRPr="00807A0F">
                  <w:rPr>
                    <w:rFonts w:ascii="Arial" w:eastAsia="Calibri" w:hAnsi="Arial" w:cs="Arial"/>
                    <w:b/>
                    <w:sz w:val="18"/>
                    <w:szCs w:val="18"/>
                  </w:rPr>
                  <w:tab/>
                  <w:t xml:space="preserve">ICFES: </w:t>
                </w:r>
                <w:r w:rsidRPr="00807A0F">
                  <w:rPr>
                    <w:rFonts w:ascii="Arial" w:eastAsia="Calibri" w:hAnsi="Arial" w:cs="Arial"/>
                    <w:b/>
                    <w:sz w:val="18"/>
                    <w:szCs w:val="18"/>
                  </w:rPr>
                  <w:t>054460</w:t>
                </w:r>
              </w:p>
              <w:p w:rsidR="00B55C69" w:rsidRPr="005D6B56" w:rsidRDefault="004C5019" w:rsidP="005D6B56">
                <w:pPr>
                  <w:pStyle w:val="NormalWeb"/>
                  <w:spacing w:before="0" w:beforeAutospacing="0" w:after="0" w:afterAutospacing="0" w:line="220" w:lineRule="exact"/>
                  <w:jc w:val="center"/>
                  <w:rPr>
                    <w:rFonts w:ascii="Arial" w:hAnsi="Arial" w:cs="Arial"/>
                    <w:b/>
                    <w:lang w:val="es-ES"/>
                  </w:rPr>
                </w:pPr>
              </w:p>
            </w:txbxContent>
          </v:textbox>
          <w10:wrap anchorx="margin"/>
        </v:shape>
      </w:pict>
    </w:r>
    <w:r>
      <w:rPr>
        <w:noProof/>
        <w:lang w:val="es-CO" w:eastAsia="es-CO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5358765</wp:posOffset>
          </wp:positionH>
          <wp:positionV relativeFrom="page">
            <wp:posOffset>238125</wp:posOffset>
          </wp:positionV>
          <wp:extent cx="551815" cy="474345"/>
          <wp:effectExtent l="0" t="0" r="635" b="1905"/>
          <wp:wrapThrough wrapText="bothSides">
            <wp:wrapPolygon edited="0">
              <wp:start x="8203" y="0"/>
              <wp:lineTo x="0" y="0"/>
              <wp:lineTo x="0" y="14747"/>
              <wp:lineTo x="7457" y="20819"/>
              <wp:lineTo x="8203" y="20819"/>
              <wp:lineTo x="12677" y="20819"/>
              <wp:lineTo x="13422" y="20819"/>
              <wp:lineTo x="20879" y="13880"/>
              <wp:lineTo x="20879" y="0"/>
              <wp:lineTo x="12677" y="0"/>
              <wp:lineTo x="8203" y="0"/>
            </wp:wrapPolygon>
          </wp:wrapThrough>
          <wp:docPr id="1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815" cy="474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libri" w:eastAsia="Calibri" w:hAnsi="Calibri" w:cs="Times New Roman"/>
        <w:noProof/>
        <w:sz w:val="24"/>
        <w:szCs w:val="24"/>
        <w:lang w:val="es-CO" w:eastAsia="es-CO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-200660</wp:posOffset>
          </wp:positionV>
          <wp:extent cx="661670" cy="400050"/>
          <wp:effectExtent l="0" t="0" r="5080" b="0"/>
          <wp:wrapNone/>
          <wp:docPr id="2" name="Imagen 2" descr="Resultado de imagen para escudo de Colomb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sultado de imagen para escudo de Colombia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67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6A18B3"/>
    <w:multiLevelType w:val="multilevel"/>
    <w:tmpl w:val="60261F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58076F"/>
    <w:multiLevelType w:val="multilevel"/>
    <w:tmpl w:val="B4F6B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FA4CA0"/>
    <w:multiLevelType w:val="multilevel"/>
    <w:tmpl w:val="9F9CBD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8C0DEF"/>
    <w:multiLevelType w:val="hybridMultilevel"/>
    <w:tmpl w:val="6436F9A8"/>
    <w:lvl w:ilvl="0" w:tplc="1B5C177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A456A1"/>
    <w:multiLevelType w:val="hybridMultilevel"/>
    <w:tmpl w:val="6F0C7B8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52074D"/>
    <w:multiLevelType w:val="hybridMultilevel"/>
    <w:tmpl w:val="3E70BB78"/>
    <w:lvl w:ilvl="0" w:tplc="DA1ACE9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F867CE"/>
    <w:multiLevelType w:val="multilevel"/>
    <w:tmpl w:val="0BB69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103601E"/>
    <w:multiLevelType w:val="hybridMultilevel"/>
    <w:tmpl w:val="7AA0DA9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2"/>
  </w:num>
  <w:num w:numId="5">
    <w:abstractNumId w:val="1"/>
  </w:num>
  <w:num w:numId="6">
    <w:abstractNumId w:val="6"/>
  </w:num>
  <w:num w:numId="7">
    <w:abstractNumId w:val="0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compat/>
  <w:rsids>
    <w:rsidRoot w:val="006E40E1"/>
    <w:rsid w:val="00083F01"/>
    <w:rsid w:val="000D1A5C"/>
    <w:rsid w:val="00116656"/>
    <w:rsid w:val="001619F5"/>
    <w:rsid w:val="002B19BF"/>
    <w:rsid w:val="002F29EE"/>
    <w:rsid w:val="004C5019"/>
    <w:rsid w:val="00592D28"/>
    <w:rsid w:val="00677E24"/>
    <w:rsid w:val="006E40E1"/>
    <w:rsid w:val="006F03D2"/>
    <w:rsid w:val="007F75E3"/>
    <w:rsid w:val="008472CE"/>
    <w:rsid w:val="0099443B"/>
    <w:rsid w:val="009A453A"/>
    <w:rsid w:val="00A47A06"/>
    <w:rsid w:val="00A574C3"/>
    <w:rsid w:val="00AA1099"/>
    <w:rsid w:val="00AA19E8"/>
    <w:rsid w:val="00AF5738"/>
    <w:rsid w:val="00B518C3"/>
    <w:rsid w:val="00C55662"/>
    <w:rsid w:val="00CF6F7C"/>
    <w:rsid w:val="00D42F46"/>
    <w:rsid w:val="00DC2421"/>
    <w:rsid w:val="00E26822"/>
    <w:rsid w:val="00E36859"/>
    <w:rsid w:val="00EA547C"/>
    <w:rsid w:val="00F336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0E1"/>
    <w:pPr>
      <w:spacing w:after="160" w:line="259" w:lineRule="auto"/>
    </w:pPr>
    <w:rPr>
      <w:lang w:val="es-ES_tradn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E40E1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E40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E40E1"/>
    <w:rPr>
      <w:lang w:val="es-ES_tradnl"/>
    </w:rPr>
  </w:style>
  <w:style w:type="paragraph" w:styleId="NormalWeb">
    <w:name w:val="Normal (Web)"/>
    <w:basedOn w:val="Normal"/>
    <w:uiPriority w:val="99"/>
    <w:unhideWhenUsed/>
    <w:rsid w:val="006E40E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6E40E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E4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40E1"/>
    <w:rPr>
      <w:rFonts w:ascii="Tahoma" w:hAnsi="Tahoma" w:cs="Tahoma"/>
      <w:sz w:val="16"/>
      <w:szCs w:val="16"/>
      <w:lang w:val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9</Pages>
  <Words>771</Words>
  <Characters>4241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Estudiante</dc:creator>
  <cp:lastModifiedBy>Estudiante</cp:lastModifiedBy>
  <cp:revision>25</cp:revision>
  <dcterms:created xsi:type="dcterms:W3CDTF">2023-05-30T14:40:00Z</dcterms:created>
  <dcterms:modified xsi:type="dcterms:W3CDTF">2023-05-30T15:44:00Z</dcterms:modified>
</cp:coreProperties>
</file>