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83" w:rsidRPr="002B1B83" w:rsidRDefault="002B1B83" w:rsidP="00044E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PLAN DE ACTIVIDADES DE REFUERZO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PAR No. </w:t>
      </w:r>
      <w:r w:rsidR="00D96D02">
        <w:rPr>
          <w:rFonts w:ascii="Arial" w:hAnsi="Arial" w:cs="Arial"/>
          <w:b/>
          <w:bCs/>
          <w:sz w:val="24"/>
          <w:szCs w:val="24"/>
        </w:rPr>
        <w:t>1</w:t>
      </w:r>
      <w:r w:rsidR="00044EDD">
        <w:rPr>
          <w:rFonts w:ascii="Arial" w:hAnsi="Arial" w:cs="Arial"/>
          <w:b/>
          <w:bCs/>
          <w:sz w:val="24"/>
          <w:szCs w:val="24"/>
        </w:rPr>
        <w:t xml:space="preserve"> </w:t>
      </w:r>
      <w:r w:rsidR="00D96D02" w:rsidRPr="002B1B83">
        <w:rPr>
          <w:rFonts w:ascii="Arial" w:hAnsi="Arial" w:cs="Arial"/>
          <w:b/>
          <w:bCs/>
          <w:sz w:val="24"/>
          <w:szCs w:val="24"/>
        </w:rPr>
        <w:t>2023 PERIODO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D96D02">
        <w:rPr>
          <w:rFonts w:ascii="Arial" w:hAnsi="Arial" w:cs="Arial"/>
          <w:b/>
          <w:bCs/>
          <w:sz w:val="24"/>
          <w:szCs w:val="24"/>
        </w:rPr>
        <w:t>III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C93C3B" w:rsidP="002B1B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>Fecha</w:t>
      </w:r>
      <w:r w:rsidR="00793A05"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D96D02">
        <w:rPr>
          <w:rFonts w:ascii="Arial" w:hAnsi="Arial" w:cs="Arial"/>
          <w:b/>
          <w:bCs/>
          <w:sz w:val="24"/>
          <w:szCs w:val="24"/>
        </w:rPr>
        <w:t>06-10-2023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Default="00D96D02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ÁREA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O ASIGNATURA: </w:t>
      </w:r>
      <w:r w:rsidR="00C210A3">
        <w:rPr>
          <w:rFonts w:ascii="Arial" w:hAnsi="Arial" w:cs="Arial"/>
          <w:b/>
          <w:bCs/>
          <w:sz w:val="24"/>
          <w:szCs w:val="24"/>
        </w:rPr>
        <w:t>FÍSICA</w:t>
      </w:r>
    </w:p>
    <w:p w:rsid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DOCENTE: </w:t>
      </w:r>
      <w:r w:rsidR="00D96D02">
        <w:rPr>
          <w:rFonts w:ascii="Arial" w:hAnsi="Arial" w:cs="Arial"/>
          <w:b/>
          <w:bCs/>
          <w:sz w:val="24"/>
          <w:szCs w:val="24"/>
        </w:rPr>
        <w:t xml:space="preserve">CARLOS </w:t>
      </w:r>
      <w:r w:rsidR="00951A82">
        <w:rPr>
          <w:rFonts w:ascii="Arial" w:hAnsi="Arial" w:cs="Arial"/>
          <w:b/>
          <w:bCs/>
          <w:sz w:val="24"/>
          <w:szCs w:val="24"/>
        </w:rPr>
        <w:t>ÁLVAREZ</w:t>
      </w:r>
    </w:p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78"/>
        <w:gridCol w:w="4994"/>
      </w:tblGrid>
      <w:tr w:rsidR="002B1B83" w:rsidRPr="002B1B83" w:rsidTr="00C210A3">
        <w:tc>
          <w:tcPr>
            <w:tcW w:w="5078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Nombre de los estudiantes</w:t>
            </w:r>
          </w:p>
        </w:tc>
        <w:tc>
          <w:tcPr>
            <w:tcW w:w="4994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PÉREZ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GALVIS LAURA VANESSA</w:t>
            </w:r>
          </w:p>
        </w:tc>
        <w:tc>
          <w:tcPr>
            <w:tcW w:w="4994" w:type="dxa"/>
          </w:tcPr>
          <w:p w:rsid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11-</w:t>
            </w:r>
            <w:r w:rsidR="00C210A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HERNÁNDEZ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GARCÍA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 BELEN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MIELES MORALES LUIS GABRIEL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PIANETA SORACA IRINA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ROJAS 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FLORE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FRANCO 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ROMERO 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LEÓN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MARY BEATRIZ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SAMPAYO ROJAS NOLBERTO ENRIQUE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SORACA DIAZ NILSON 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TURIZO VERA JULIO ENRIQUE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  <w:tr w:rsidR="003525C8" w:rsidRPr="002B1B83" w:rsidTr="00C210A3">
        <w:tc>
          <w:tcPr>
            <w:tcW w:w="5078" w:type="dxa"/>
          </w:tcPr>
          <w:p w:rsidR="003525C8" w:rsidRPr="00C210A3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ULLOQUE OLIVERO JOHAN 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ANDRÉS</w:t>
            </w:r>
          </w:p>
        </w:tc>
        <w:tc>
          <w:tcPr>
            <w:tcW w:w="4994" w:type="dxa"/>
          </w:tcPr>
          <w:p w:rsidR="003525C8" w:rsidRDefault="003525C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11-02</w:t>
            </w:r>
          </w:p>
        </w:tc>
      </w:tr>
    </w:tbl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EE4EBF">
        <w:tc>
          <w:tcPr>
            <w:tcW w:w="10940" w:type="dxa"/>
          </w:tcPr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3525C8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>Comprende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352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 la interacción de las cargas en reposo genera fuerzas eléctricas y que cuando las cargas están en movimiento genera fuerzas magnéticas.</w:t>
            </w: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0"/>
          <w:szCs w:val="20"/>
        </w:rPr>
        <w:t>MOTIVO DE REPROBACIÓN:     CO</w:t>
      </w:r>
      <w:r w:rsidR="005D7D80">
        <w:rPr>
          <w:rFonts w:ascii="Arial" w:hAnsi="Arial" w:cs="Arial"/>
          <w:b/>
          <w:bCs/>
          <w:sz w:val="20"/>
          <w:szCs w:val="20"/>
        </w:rPr>
        <w:t xml:space="preserve">GNITIVO: </w:t>
      </w:r>
      <w:proofErr w:type="gramStart"/>
      <w:r w:rsidR="005D7D80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="005D7D80">
        <w:rPr>
          <w:rFonts w:ascii="Arial" w:hAnsi="Arial" w:cs="Arial"/>
          <w:b/>
          <w:bCs/>
          <w:sz w:val="20"/>
          <w:szCs w:val="20"/>
        </w:rPr>
        <w:t xml:space="preserve"> )             PROCEDI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MENTAL: (     )     ACTITUDINAL: ( </w:t>
      </w:r>
      <w:r w:rsidR="00951A82">
        <w:rPr>
          <w:rFonts w:ascii="Arial" w:hAnsi="Arial" w:cs="Arial"/>
          <w:b/>
          <w:bCs/>
          <w:sz w:val="20"/>
          <w:szCs w:val="20"/>
        </w:rPr>
        <w:t>X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    )</w:t>
      </w:r>
    </w:p>
    <w:p w:rsidR="002D35E7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D35E7" w:rsidTr="002D35E7">
        <w:tc>
          <w:tcPr>
            <w:tcW w:w="10942" w:type="dxa"/>
          </w:tcPr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Pr="00191A13" w:rsidRDefault="00191A13" w:rsidP="002D35E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Durante el periodo la dificultad fue actitudinal, porque el grupo de estudiantes no cumplía con las entregas de los talleres, ni de las actividades que se mandaban a consultar, al momento de evaluar esos aprendizajes como no venían con ritmo de estudio no evidenciaban el avance académico en base a las temáticas trabajadas, como estrategia se van articular las actividades con videos de los aprendizajes trabajados para motivar esa parte actitudinal.</w:t>
            </w: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35E7" w:rsidRPr="002B1B83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2B1B83" w:rsidRPr="002B1B83" w:rsidTr="00EE4EBF">
        <w:tc>
          <w:tcPr>
            <w:tcW w:w="10303" w:type="dxa"/>
          </w:tcPr>
          <w:p w:rsidR="002B1B83" w:rsidRPr="002B1B83" w:rsidRDefault="002B1B83" w:rsidP="00EE4EB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ACTIVIDAD (ES) (DESCRIPCIÓN)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Taller reforzando las temáticas realizadas durante el periodo, ya que no presentó los realizados durante el periodo.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Videos sobre la temática para afianzar los saberes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Evaluación de las actividades</w:t>
            </w: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Firma del docente: </w:t>
      </w:r>
      <w:r w:rsidR="00191A13">
        <w:rPr>
          <w:rFonts w:ascii="Arial" w:hAnsi="Arial" w:cs="Arial"/>
          <w:b/>
          <w:bCs/>
          <w:sz w:val="24"/>
          <w:szCs w:val="24"/>
        </w:rPr>
        <w:t>CARLOS ÁLVAREZ</w:t>
      </w: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2B1B83">
        <w:tc>
          <w:tcPr>
            <w:tcW w:w="10942" w:type="dxa"/>
          </w:tcPr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Observaciones del coordinador:</w:t>
            </w: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622745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CB7" w:rsidRDefault="003D2CB7" w:rsidP="000B1BA6">
      <w:pPr>
        <w:spacing w:after="0" w:line="240" w:lineRule="auto"/>
      </w:pPr>
      <w:r>
        <w:separator/>
      </w:r>
    </w:p>
  </w:endnote>
  <w:endnote w:type="continuationSeparator" w:id="0">
    <w:p w:rsidR="003D2CB7" w:rsidRDefault="003D2CB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CB7" w:rsidRDefault="003D2CB7" w:rsidP="000B1BA6">
      <w:pPr>
        <w:spacing w:after="0" w:line="240" w:lineRule="auto"/>
      </w:pPr>
      <w:r>
        <w:separator/>
      </w:r>
    </w:p>
  </w:footnote>
  <w:footnote w:type="continuationSeparator" w:id="0">
    <w:p w:rsidR="003D2CB7" w:rsidRDefault="003D2CB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81280</wp:posOffset>
          </wp:positionH>
          <wp:positionV relativeFrom="paragraph">
            <wp:posOffset>-151765</wp:posOffset>
          </wp:positionV>
          <wp:extent cx="657860" cy="400050"/>
          <wp:effectExtent l="19050" t="0" r="889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-776605</wp:posOffset>
          </wp:positionH>
          <wp:positionV relativeFrom="paragraph">
            <wp:posOffset>-49530</wp:posOffset>
          </wp:positionV>
          <wp:extent cx="551815" cy="474345"/>
          <wp:effectExtent l="19050" t="0" r="63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46DA">
      <w:rPr>
        <w:rFonts w:ascii="Arial" w:eastAsia="Calibri" w:hAnsi="Arial" w:cs="Arial"/>
        <w:b/>
        <w:sz w:val="20"/>
      </w:rPr>
      <w:t>INSTITUCION EDUCATIVA TECNICA ACUICOLA NUESTRA SEÑORA DE MONTECLARO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7E46DA">
      <w:rPr>
        <w:rFonts w:ascii="Arial" w:eastAsia="Calibri" w:hAnsi="Arial" w:cs="Arial"/>
        <w:b/>
        <w:sz w:val="20"/>
      </w:rPr>
      <w:t>MUNICIPIO DE CICUCO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Cs w:val="24"/>
      </w:rPr>
    </w:pPr>
  </w:p>
  <w:p w:rsidR="00C93C3B" w:rsidRPr="008C0256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8C0256">
      <w:rPr>
        <w:rFonts w:ascii="Calibri" w:eastAsia="Calibri" w:hAnsi="Calibri" w:cs="Times New Roman"/>
      </w:rPr>
      <w:t xml:space="preserve">DANE: </w:t>
    </w:r>
    <w:r w:rsidRPr="008C0256">
      <w:rPr>
        <w:rFonts w:ascii="Calibri" w:eastAsia="Calibri" w:hAnsi="Calibri" w:cs="Times New Roman"/>
        <w:b/>
      </w:rPr>
      <w:t>113188000036</w:t>
    </w:r>
    <w:r w:rsidRPr="008C0256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r w:rsidRPr="008C0256">
      <w:rPr>
        <w:rFonts w:ascii="Calibri" w:eastAsia="Calibri" w:hAnsi="Calibri" w:cs="Times New Roman"/>
      </w:rPr>
      <w:t>NIT</w:t>
    </w:r>
    <w:r w:rsidRPr="008C0256">
      <w:rPr>
        <w:rFonts w:ascii="Calibri" w:eastAsia="Calibri" w:hAnsi="Calibri" w:cs="Times New Roman"/>
        <w:b/>
      </w:rPr>
      <w:t>: 806.014.561-5</w:t>
    </w:r>
    <w:r w:rsidRPr="008C0256">
      <w:rPr>
        <w:rFonts w:ascii="Calibri" w:eastAsia="Calibri" w:hAnsi="Calibri" w:cs="Times New Roman"/>
      </w:rPr>
      <w:tab/>
      <w:t xml:space="preserve">ICFES: </w:t>
    </w:r>
    <w:r w:rsidRPr="008C0256">
      <w:rPr>
        <w:rFonts w:ascii="Calibri" w:eastAsia="Calibri" w:hAnsi="Calibri" w:cs="Times New Roman"/>
        <w:b/>
      </w:rPr>
      <w:t>054460</w:t>
    </w:r>
  </w:p>
  <w:p w:rsidR="00C93C3B" w:rsidRDefault="00C93C3B" w:rsidP="00C93C3B">
    <w:pPr>
      <w:pStyle w:val="Encabezado"/>
      <w:jc w:val="center"/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44EDD"/>
    <w:rsid w:val="00057C96"/>
    <w:rsid w:val="000847B3"/>
    <w:rsid w:val="000B1BA6"/>
    <w:rsid w:val="000B3D90"/>
    <w:rsid w:val="001009AC"/>
    <w:rsid w:val="001117E3"/>
    <w:rsid w:val="00130DDC"/>
    <w:rsid w:val="00147745"/>
    <w:rsid w:val="00191A13"/>
    <w:rsid w:val="001F425E"/>
    <w:rsid w:val="00212BCC"/>
    <w:rsid w:val="00240B8C"/>
    <w:rsid w:val="002B1B83"/>
    <w:rsid w:val="002C2920"/>
    <w:rsid w:val="002D35E7"/>
    <w:rsid w:val="003525C8"/>
    <w:rsid w:val="003D2CB7"/>
    <w:rsid w:val="00430777"/>
    <w:rsid w:val="00431E54"/>
    <w:rsid w:val="00433EFB"/>
    <w:rsid w:val="00450EFE"/>
    <w:rsid w:val="004A5D57"/>
    <w:rsid w:val="00511D57"/>
    <w:rsid w:val="005D0392"/>
    <w:rsid w:val="005D7D80"/>
    <w:rsid w:val="005E5AF1"/>
    <w:rsid w:val="00622745"/>
    <w:rsid w:val="00635468"/>
    <w:rsid w:val="006C5944"/>
    <w:rsid w:val="00793A05"/>
    <w:rsid w:val="008A61F7"/>
    <w:rsid w:val="00951A82"/>
    <w:rsid w:val="00996929"/>
    <w:rsid w:val="009A465A"/>
    <w:rsid w:val="00A30F47"/>
    <w:rsid w:val="00A31737"/>
    <w:rsid w:val="00A364FB"/>
    <w:rsid w:val="00A84FFB"/>
    <w:rsid w:val="00AA20FF"/>
    <w:rsid w:val="00BA7AA8"/>
    <w:rsid w:val="00BD3221"/>
    <w:rsid w:val="00C210A3"/>
    <w:rsid w:val="00C33437"/>
    <w:rsid w:val="00C63354"/>
    <w:rsid w:val="00C82911"/>
    <w:rsid w:val="00C929BF"/>
    <w:rsid w:val="00C93C3B"/>
    <w:rsid w:val="00C96030"/>
    <w:rsid w:val="00D079CD"/>
    <w:rsid w:val="00D11295"/>
    <w:rsid w:val="00D234B8"/>
    <w:rsid w:val="00D96D02"/>
    <w:rsid w:val="00DD343A"/>
    <w:rsid w:val="00E16CDC"/>
    <w:rsid w:val="00E5286D"/>
    <w:rsid w:val="00E64194"/>
    <w:rsid w:val="00F07FAE"/>
    <w:rsid w:val="00F40441"/>
    <w:rsid w:val="00F7383C"/>
    <w:rsid w:val="00FB1278"/>
    <w:rsid w:val="00FB2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D813BE"/>
  <w15:docId w15:val="{8AC78FCE-848D-404C-BE4E-359CE8BB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2023-10-09T02:48:00Z</dcterms:created>
  <dcterms:modified xsi:type="dcterms:W3CDTF">2023-10-09T02:48:00Z</dcterms:modified>
</cp:coreProperties>
</file>