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A00" w:rsidRPr="00F53E3D" w:rsidRDefault="009B63AA" w:rsidP="009B63AA">
      <w:pPr>
        <w:pBdr>
          <w:bottom w:val="single" w:sz="4" w:space="1" w:color="auto"/>
        </w:pBdr>
        <w:tabs>
          <w:tab w:val="left" w:pos="7655"/>
          <w:tab w:val="left" w:pos="8222"/>
        </w:tabs>
        <w:rPr>
          <w:b/>
        </w:rPr>
      </w:pPr>
      <w:r>
        <w:rPr>
          <w:b/>
        </w:rPr>
        <w:t xml:space="preserve"> </w:t>
      </w:r>
    </w:p>
    <w:p w:rsidR="00582E77" w:rsidRPr="003738BC" w:rsidRDefault="00582E77" w:rsidP="00582E77">
      <w:pPr>
        <w:jc w:val="center"/>
        <w:rPr>
          <w:rFonts w:ascii="Arial Black" w:eastAsia="Arial Black" w:hAnsi="Arial Black" w:cs="Arial Black"/>
          <w:b/>
          <w:sz w:val="28"/>
          <w:szCs w:val="28"/>
        </w:rPr>
      </w:pPr>
      <w:r w:rsidRPr="003738BC">
        <w:rPr>
          <w:rFonts w:ascii="Arial Black" w:eastAsia="Arial Black" w:hAnsi="Arial Black" w:cs="Arial Black"/>
          <w:b/>
          <w:sz w:val="28"/>
          <w:szCs w:val="28"/>
        </w:rPr>
        <w:t>Planeación de aula.</w:t>
      </w:r>
    </w:p>
    <w:tbl>
      <w:tblPr>
        <w:tblW w:w="9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1885"/>
        <w:gridCol w:w="2339"/>
        <w:gridCol w:w="2781"/>
      </w:tblGrid>
      <w:tr w:rsidR="00582E77" w:rsidRPr="003B11CB" w:rsidTr="00A45F49">
        <w:trPr>
          <w:trHeight w:val="265"/>
        </w:trPr>
        <w:tc>
          <w:tcPr>
            <w:tcW w:w="2405" w:type="dxa"/>
            <w:shd w:val="clear" w:color="auto" w:fill="B8CCE4" w:themeFill="accent1" w:themeFillTint="66"/>
          </w:tcPr>
          <w:p w:rsidR="00044F7F" w:rsidRDefault="00582E77" w:rsidP="00A45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Grado/Grupo: </w:t>
            </w:r>
          </w:p>
          <w:p w:rsidR="00582E77" w:rsidRPr="003B11CB" w:rsidRDefault="00582E77" w:rsidP="00A45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A31">
              <w:rPr>
                <w:rFonts w:ascii="Times New Roman" w:hAnsi="Times New Roman" w:cs="Times New Roman"/>
                <w:sz w:val="24"/>
                <w:szCs w:val="24"/>
              </w:rPr>
              <w:t>1- 01</w:t>
            </w:r>
            <w:r w:rsidR="00044F7F">
              <w:rPr>
                <w:rFonts w:ascii="Times New Roman" w:hAnsi="Times New Roman" w:cs="Times New Roman"/>
                <w:sz w:val="24"/>
                <w:szCs w:val="24"/>
              </w:rPr>
              <w:t xml:space="preserve"> – 2-01</w:t>
            </w:r>
          </w:p>
        </w:tc>
        <w:tc>
          <w:tcPr>
            <w:tcW w:w="4224" w:type="dxa"/>
            <w:gridSpan w:val="2"/>
            <w:shd w:val="clear" w:color="auto" w:fill="B8CCE4" w:themeFill="accent1" w:themeFillTint="66"/>
          </w:tcPr>
          <w:p w:rsidR="00582E77" w:rsidRPr="003B11CB" w:rsidRDefault="00582E77" w:rsidP="00582E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>Área/Asignatura</w:t>
            </w:r>
            <w:r w:rsidRPr="003B11CB">
              <w:rPr>
                <w:rFonts w:ascii="Times New Roman" w:hAnsi="Times New Roman" w:cs="Times New Roman"/>
                <w:sz w:val="24"/>
                <w:szCs w:val="24"/>
              </w:rPr>
              <w:t xml:space="preserve">: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MATEMATICAS</w:t>
            </w:r>
            <w:r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781" w:type="dxa"/>
            <w:shd w:val="clear" w:color="auto" w:fill="B8CCE4" w:themeFill="accent1" w:themeFillTint="66"/>
          </w:tcPr>
          <w:p w:rsidR="00582E77" w:rsidRPr="003B11CB" w:rsidRDefault="00582E77" w:rsidP="00A45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FECHA: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JULIO  10 </w:t>
            </w:r>
          </w:p>
          <w:p w:rsidR="00582E77" w:rsidRPr="003B11CB" w:rsidRDefault="00582E77" w:rsidP="00A45F49">
            <w:pPr>
              <w:ind w:firstLine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2E77" w:rsidRPr="003B11CB" w:rsidTr="00A45F49">
        <w:trPr>
          <w:trHeight w:val="250"/>
        </w:trPr>
        <w:tc>
          <w:tcPr>
            <w:tcW w:w="9410" w:type="dxa"/>
            <w:gridSpan w:val="4"/>
            <w:shd w:val="clear" w:color="auto" w:fill="B8CCE4" w:themeFill="accent1" w:themeFillTint="66"/>
          </w:tcPr>
          <w:p w:rsidR="00582E77" w:rsidRPr="003B11CB" w:rsidRDefault="00582E77" w:rsidP="00A45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7" w:rsidRPr="00A21A31" w:rsidRDefault="00582E77" w:rsidP="00A45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DOCENTES: </w:t>
            </w:r>
            <w:r w:rsidRPr="00A21A31">
              <w:rPr>
                <w:rFonts w:ascii="Times New Roman" w:hAnsi="Times New Roman" w:cs="Times New Roman"/>
                <w:sz w:val="24"/>
                <w:szCs w:val="24"/>
              </w:rPr>
              <w:t xml:space="preserve">GUILLERMINA POLANCO, ONELIS DOMIUNGUEZ. </w:t>
            </w:r>
          </w:p>
          <w:p w:rsidR="00582E77" w:rsidRPr="003B11CB" w:rsidRDefault="00582E77" w:rsidP="00A45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2E77" w:rsidRPr="003B11CB" w:rsidTr="00A45F49">
        <w:trPr>
          <w:trHeight w:val="250"/>
        </w:trPr>
        <w:tc>
          <w:tcPr>
            <w:tcW w:w="4290" w:type="dxa"/>
            <w:gridSpan w:val="2"/>
            <w:shd w:val="clear" w:color="auto" w:fill="B8CCE4" w:themeFill="accent1" w:themeFillTint="66"/>
          </w:tcPr>
          <w:p w:rsidR="00582E77" w:rsidRPr="003B11CB" w:rsidRDefault="00582E77" w:rsidP="00A45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7" w:rsidRPr="003B11CB" w:rsidRDefault="00582E77" w:rsidP="00A45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SEDE: </w:t>
            </w:r>
            <w:r w:rsidRPr="00A21A31">
              <w:rPr>
                <w:rFonts w:ascii="Times New Roman" w:hAnsi="Times New Roman" w:cs="Times New Roman"/>
                <w:sz w:val="24"/>
                <w:szCs w:val="24"/>
              </w:rPr>
              <w:t>SAN JAVIER</w:t>
            </w:r>
          </w:p>
        </w:tc>
        <w:tc>
          <w:tcPr>
            <w:tcW w:w="5120" w:type="dxa"/>
            <w:gridSpan w:val="2"/>
            <w:shd w:val="clear" w:color="auto" w:fill="B8CCE4" w:themeFill="accent1" w:themeFillTint="66"/>
          </w:tcPr>
          <w:p w:rsidR="00582E77" w:rsidRPr="003B11CB" w:rsidRDefault="00582E77" w:rsidP="00A45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582E77" w:rsidRPr="003B11CB" w:rsidRDefault="00582E77" w:rsidP="00A45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PERIODO: </w:t>
            </w:r>
            <w:r w:rsidRPr="00A21A31">
              <w:rPr>
                <w:rFonts w:ascii="Times New Roman" w:hAnsi="Times New Roman" w:cs="Times New Roman"/>
                <w:sz w:val="24"/>
                <w:szCs w:val="24"/>
              </w:rPr>
              <w:t>TERCERO.</w:t>
            </w:r>
            <w:r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582E77" w:rsidRPr="003B11CB" w:rsidTr="00A45F49">
        <w:trPr>
          <w:trHeight w:val="250"/>
        </w:trPr>
        <w:tc>
          <w:tcPr>
            <w:tcW w:w="9410" w:type="dxa"/>
            <w:gridSpan w:val="4"/>
            <w:shd w:val="clear" w:color="auto" w:fill="auto"/>
          </w:tcPr>
          <w:p w:rsidR="00582E77" w:rsidRPr="003B11CB" w:rsidRDefault="00582E77" w:rsidP="00A45F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7" w:rsidRDefault="00582E77" w:rsidP="00A45F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EJE TEMATICO: </w:t>
            </w:r>
          </w:p>
          <w:p w:rsidR="00582E77" w:rsidRDefault="00582E77" w:rsidP="00A45F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4F7F" w:rsidRPr="00044F7F" w:rsidRDefault="00044F7F" w:rsidP="00044F7F">
            <w:pPr>
              <w:pStyle w:val="Prrafodelist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F7F">
              <w:rPr>
                <w:rFonts w:ascii="Times New Roman" w:hAnsi="Times New Roman" w:cs="Times New Roman"/>
                <w:b/>
                <w:sz w:val="24"/>
                <w:szCs w:val="24"/>
              </w:rPr>
              <w:t>Grado 1.</w:t>
            </w:r>
          </w:p>
          <w:p w:rsidR="00044F7F" w:rsidRDefault="00582E77" w:rsidP="00582E77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044F7F">
              <w:rPr>
                <w:rFonts w:ascii="Times New Roman" w:hAnsi="Times New Roman" w:cs="Times New Roman"/>
                <w:sz w:val="24"/>
                <w:szCs w:val="24"/>
              </w:rPr>
              <w:t>a centena</w:t>
            </w:r>
          </w:p>
          <w:p w:rsidR="00044F7F" w:rsidRDefault="00044F7F" w:rsidP="00582E77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582E77">
              <w:rPr>
                <w:rFonts w:ascii="Times New Roman" w:hAnsi="Times New Roman" w:cs="Times New Roman"/>
                <w:sz w:val="24"/>
                <w:szCs w:val="24"/>
              </w:rPr>
              <w:t>onteo hasta el 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044F7F" w:rsidRDefault="00044F7F" w:rsidP="00582E77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582E77">
              <w:rPr>
                <w:rFonts w:ascii="Times New Roman" w:hAnsi="Times New Roman" w:cs="Times New Roman"/>
                <w:sz w:val="24"/>
                <w:szCs w:val="24"/>
              </w:rPr>
              <w:t xml:space="preserve">dicción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sustracción </w:t>
            </w:r>
            <w:r w:rsidR="00582E77">
              <w:rPr>
                <w:rFonts w:ascii="Times New Roman" w:hAnsi="Times New Roman" w:cs="Times New Roman"/>
                <w:sz w:val="24"/>
                <w:szCs w:val="24"/>
              </w:rPr>
              <w:t>de tres cifras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4F7F" w:rsidRDefault="00044F7F" w:rsidP="00582E77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582E77">
              <w:rPr>
                <w:rFonts w:ascii="Times New Roman" w:hAnsi="Times New Roman" w:cs="Times New Roman"/>
                <w:sz w:val="24"/>
                <w:szCs w:val="24"/>
              </w:rPr>
              <w:t xml:space="preserve">eagrupación de unidades en decenas, reagrupación de decenas y centenas, </w:t>
            </w:r>
          </w:p>
          <w:p w:rsidR="00582E77" w:rsidRDefault="00044F7F" w:rsidP="00582E77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582E77">
              <w:rPr>
                <w:rFonts w:ascii="Times New Roman" w:hAnsi="Times New Roman" w:cs="Times New Roman"/>
                <w:sz w:val="24"/>
                <w:szCs w:val="24"/>
              </w:rPr>
              <w:t xml:space="preserve">esolución de problemas con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su suma</w:t>
            </w:r>
            <w:r w:rsidR="00582E77">
              <w:rPr>
                <w:rFonts w:ascii="Times New Roman" w:hAnsi="Times New Roman" w:cs="Times New Roman"/>
                <w:sz w:val="24"/>
                <w:szCs w:val="24"/>
              </w:rPr>
              <w:t xml:space="preserve"> y restas. </w:t>
            </w:r>
          </w:p>
          <w:p w:rsidR="00044F7F" w:rsidRPr="00582E77" w:rsidRDefault="00044F7F" w:rsidP="00044F7F">
            <w:pPr>
              <w:pStyle w:val="Prrafodelist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F7F" w:rsidRDefault="00044F7F" w:rsidP="00044F7F">
            <w:pPr>
              <w:pStyle w:val="Prrafodelist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F7F">
              <w:rPr>
                <w:rFonts w:ascii="Times New Roman" w:hAnsi="Times New Roman" w:cs="Times New Roman"/>
                <w:b/>
                <w:sz w:val="24"/>
                <w:szCs w:val="24"/>
              </w:rPr>
              <w:t>Grado 2</w:t>
            </w:r>
            <w:r w:rsidR="00582E77" w:rsidRPr="00044F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  <w:p w:rsidR="00044F7F" w:rsidRPr="003A275B" w:rsidRDefault="00044F7F" w:rsidP="00044F7F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5B">
              <w:rPr>
                <w:rFonts w:ascii="Times New Roman" w:hAnsi="Times New Roman" w:cs="Times New Roman"/>
                <w:sz w:val="24"/>
                <w:szCs w:val="24"/>
              </w:rPr>
              <w:t>La multiplicación: el doble y el triple de un numero</w:t>
            </w:r>
          </w:p>
          <w:p w:rsidR="00044F7F" w:rsidRPr="003A275B" w:rsidRDefault="003A275B" w:rsidP="00044F7F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75B">
              <w:rPr>
                <w:rFonts w:ascii="Times New Roman" w:hAnsi="Times New Roman" w:cs="Times New Roman"/>
                <w:sz w:val="24"/>
                <w:szCs w:val="24"/>
              </w:rPr>
              <w:t>Propiedades de la multiplicación</w:t>
            </w:r>
          </w:p>
          <w:p w:rsidR="003A275B" w:rsidRPr="003A275B" w:rsidRDefault="003A275B" w:rsidP="00044F7F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75B">
              <w:rPr>
                <w:rFonts w:ascii="Times New Roman" w:hAnsi="Times New Roman" w:cs="Times New Roman"/>
                <w:sz w:val="24"/>
                <w:szCs w:val="24"/>
              </w:rPr>
              <w:t xml:space="preserve">Tabla de multiplicación. </w:t>
            </w:r>
          </w:p>
          <w:p w:rsidR="003A275B" w:rsidRPr="00044F7F" w:rsidRDefault="003A275B" w:rsidP="003A275B">
            <w:pPr>
              <w:pStyle w:val="Prrafodelist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2E77" w:rsidRPr="003B11CB" w:rsidTr="00A45F49">
        <w:trPr>
          <w:trHeight w:val="250"/>
        </w:trPr>
        <w:tc>
          <w:tcPr>
            <w:tcW w:w="9410" w:type="dxa"/>
            <w:gridSpan w:val="4"/>
            <w:shd w:val="clear" w:color="auto" w:fill="B8CCE4" w:themeFill="accent1" w:themeFillTint="66"/>
          </w:tcPr>
          <w:p w:rsidR="00582E77" w:rsidRPr="003B11CB" w:rsidRDefault="00582E77" w:rsidP="00A45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1CB">
              <w:rPr>
                <w:rFonts w:ascii="Times New Roman" w:hAnsi="Times New Roman" w:cs="Times New Roman"/>
                <w:b/>
                <w:sz w:val="24"/>
                <w:szCs w:val="24"/>
              </w:rPr>
              <w:t>Tiempo de EJECUCION :  4 semanas</w:t>
            </w:r>
          </w:p>
          <w:p w:rsidR="00582E77" w:rsidRPr="003B11CB" w:rsidRDefault="00582E77" w:rsidP="00A45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A275B" w:rsidRDefault="003A275B" w:rsidP="00582E77">
      <w:pPr>
        <w:spacing w:after="0"/>
        <w:rPr>
          <w:rFonts w:ascii="Arial Black" w:eastAsia="Arial Black" w:hAnsi="Arial Black" w:cs="Arial Black"/>
        </w:rPr>
      </w:pPr>
    </w:p>
    <w:p w:rsidR="003A275B" w:rsidRPr="003738BC" w:rsidRDefault="003A275B" w:rsidP="00582E77">
      <w:pPr>
        <w:spacing w:after="0"/>
        <w:rPr>
          <w:rFonts w:ascii="Arial Black" w:eastAsia="Arial Black" w:hAnsi="Arial Black" w:cs="Arial Black"/>
        </w:rPr>
      </w:pPr>
    </w:p>
    <w:p w:rsidR="00582E77" w:rsidRDefault="00582E77" w:rsidP="00582E77">
      <w:pPr>
        <w:spacing w:after="0"/>
        <w:rPr>
          <w:rFonts w:ascii="Arial Black" w:eastAsia="Arial Black" w:hAnsi="Arial Black" w:cs="Arial Black"/>
        </w:rPr>
      </w:pPr>
      <w:r w:rsidRPr="003738BC">
        <w:rPr>
          <w:rFonts w:ascii="Arial Black" w:eastAsia="Arial Black" w:hAnsi="Arial Black" w:cs="Arial Black"/>
        </w:rPr>
        <w:t xml:space="preserve">Aprendizajes </w:t>
      </w:r>
    </w:p>
    <w:p w:rsidR="00582E77" w:rsidRPr="003738BC" w:rsidRDefault="00582E77" w:rsidP="00582E77">
      <w:pPr>
        <w:spacing w:after="0"/>
        <w:rPr>
          <w:rFonts w:ascii="Arial Black" w:eastAsia="Arial Black" w:hAnsi="Arial Black" w:cs="Arial Black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582E77" w:rsidRPr="003738BC" w:rsidTr="00A45F49">
        <w:trPr>
          <w:trHeight w:val="699"/>
        </w:trPr>
        <w:tc>
          <w:tcPr>
            <w:tcW w:w="9351" w:type="dxa"/>
            <w:shd w:val="clear" w:color="auto" w:fill="B8CCE4" w:themeFill="accent1" w:themeFillTint="66"/>
          </w:tcPr>
          <w:p w:rsidR="00582E77" w:rsidRDefault="00582E77" w:rsidP="00A45F4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82E77" w:rsidRPr="002606EB" w:rsidRDefault="00582E77" w:rsidP="00A45F49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1. </w:t>
            </w:r>
            <w:r w:rsidRPr="002606EB">
              <w:rPr>
                <w:rFonts w:ascii="Times New Roman" w:hAnsi="Times New Roman" w:cs="Times New Roman"/>
                <w:b/>
                <w:sz w:val="24"/>
              </w:rPr>
              <w:t xml:space="preserve">Objetivos de Aprendizaje </w:t>
            </w:r>
          </w:p>
        </w:tc>
      </w:tr>
      <w:tr w:rsidR="00582E77" w:rsidRPr="003738BC" w:rsidTr="00A45F49">
        <w:trPr>
          <w:trHeight w:val="1425"/>
        </w:trPr>
        <w:tc>
          <w:tcPr>
            <w:tcW w:w="9351" w:type="dxa"/>
          </w:tcPr>
          <w:p w:rsidR="00582E77" w:rsidRPr="003C2F14" w:rsidRDefault="00582E77" w:rsidP="00A45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E77" w:rsidRDefault="00DA104A" w:rsidP="00A45F4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Implementar diferentes actividades de resolución de problemas</w:t>
            </w:r>
            <w:r w:rsidR="003A275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mediante la adquisición del concepto de valor posicional de los números en el sistema de enumeración decimal</w:t>
            </w:r>
            <w:r w:rsidR="00582E77" w:rsidRPr="003C2F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275B" w:rsidRPr="003A275B" w:rsidRDefault="003A275B" w:rsidP="003A275B">
            <w:pPr>
              <w:pStyle w:val="Prrafodelist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E77" w:rsidRDefault="00DA104A" w:rsidP="00DA104A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Calcular de forma exacta y aproximada las operaciones aritméticas de suma y resta con números de uno, do</w:t>
            </w:r>
            <w:r w:rsidR="003A275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cifras, eligiendo así de forma mental o escrita.</w:t>
            </w:r>
          </w:p>
          <w:p w:rsidR="003A275B" w:rsidRPr="003A275B" w:rsidRDefault="003A275B" w:rsidP="003A275B">
            <w:pPr>
              <w:pStyle w:val="Prrafodelist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5B" w:rsidRPr="00DA104A" w:rsidRDefault="003A275B" w:rsidP="00DA104A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Conocer el nombre de los elementos de la multiplicación y a su vez,  la tabla de multiplicación.</w:t>
            </w:r>
          </w:p>
        </w:tc>
      </w:tr>
      <w:tr w:rsidR="00582E77" w:rsidRPr="003738BC" w:rsidTr="00A45F49">
        <w:trPr>
          <w:trHeight w:val="225"/>
        </w:trPr>
        <w:tc>
          <w:tcPr>
            <w:tcW w:w="9351" w:type="dxa"/>
            <w:shd w:val="clear" w:color="auto" w:fill="B8CCE4" w:themeFill="accent1" w:themeFillTint="66"/>
          </w:tcPr>
          <w:p w:rsidR="00582E77" w:rsidRDefault="00582E77" w:rsidP="00A45F49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line="360" w:lineRule="auto"/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</w:pPr>
          </w:p>
          <w:p w:rsidR="00582E77" w:rsidRPr="005D5D44" w:rsidRDefault="00582E77" w:rsidP="00A45F49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line="360" w:lineRule="auto"/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  <w:t xml:space="preserve">2. Referentes Curriculares: </w:t>
            </w:r>
            <w:r w:rsidRPr="003C2F14"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>Estándares Básicos de Competencias (</w:t>
            </w:r>
            <w:r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>EB</w:t>
            </w:r>
            <w:r w:rsidRPr="003C2F14"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 xml:space="preserve">C), Derechos Básicos de Aprendizaje DBA, </w:t>
            </w:r>
            <w:r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>Evidencia de Aprendizaje</w:t>
            </w:r>
          </w:p>
        </w:tc>
      </w:tr>
      <w:tr w:rsidR="00582E77" w:rsidRPr="00F84AE3" w:rsidTr="00A45F49">
        <w:trPr>
          <w:trHeight w:val="1440"/>
        </w:trPr>
        <w:tc>
          <w:tcPr>
            <w:tcW w:w="9351" w:type="dxa"/>
          </w:tcPr>
          <w:p w:rsidR="00C82C54" w:rsidRDefault="00C82C54" w:rsidP="0068323A">
            <w:pPr>
              <w:spacing w:line="240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</w:p>
          <w:p w:rsidR="00582E77" w:rsidRPr="003C2F14" w:rsidRDefault="00582E77" w:rsidP="0068323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F14">
              <w:rPr>
                <w:rFonts w:ascii="Times New Roman" w:hAnsi="Times New Roman" w:cs="Times New Roman"/>
                <w:b/>
                <w:sz w:val="24"/>
                <w:szCs w:val="24"/>
              </w:rPr>
              <w:t>ESTANDARES BÁSICOS DE COMPETENCIAS (EBC)</w:t>
            </w:r>
          </w:p>
          <w:p w:rsidR="00582E77" w:rsidRDefault="00582E77" w:rsidP="00683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75B" w:rsidRDefault="00DA104A" w:rsidP="006832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Pensamiento</w:t>
            </w:r>
            <w:r w:rsidR="00E87CB5">
              <w:rPr>
                <w:rFonts w:ascii="Times New Roman" w:hAnsi="Times New Roman" w:cs="Times New Roman"/>
                <w:sz w:val="24"/>
                <w:szCs w:val="24"/>
              </w:rPr>
              <w:t xml:space="preserve"> numérico y sistemas numéricos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8323A" w:rsidRPr="003A275B" w:rsidRDefault="003A275B" w:rsidP="003A275B">
            <w:pPr>
              <w:pStyle w:val="Prrafodelista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75B">
              <w:rPr>
                <w:rFonts w:ascii="Times New Roman" w:hAnsi="Times New Roman" w:cs="Times New Roman"/>
                <w:sz w:val="24"/>
                <w:szCs w:val="24"/>
              </w:rPr>
              <w:t>Grado1</w:t>
            </w:r>
          </w:p>
          <w:p w:rsidR="00582E77" w:rsidRPr="005D5D44" w:rsidRDefault="0068323A" w:rsidP="0068323A">
            <w:pPr>
              <w:pStyle w:val="Prrafodelista"/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Reconozco significados de los números en diferentes contextos (medición, conteo, comparación, codificación, localización entre otros)</w:t>
            </w:r>
            <w:r w:rsidR="00582E77" w:rsidRPr="001264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82E77" w:rsidRPr="001264AA" w:rsidRDefault="00582E77" w:rsidP="0068323A">
            <w:pPr>
              <w:pStyle w:val="Prrafodelista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7" w:rsidRPr="003A275B" w:rsidRDefault="0068323A" w:rsidP="008037FD">
            <w:pPr>
              <w:pStyle w:val="Prrafodelista"/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Uso diferentes estrategias de cálculo, especialmente cálculo mental y de estimación para resolver problemas en situaciones aditivas</w:t>
            </w:r>
            <w:r w:rsidR="008037FD">
              <w:rPr>
                <w:rFonts w:ascii="Times New Roman" w:hAnsi="Times New Roman" w:cs="Times New Roman"/>
                <w:sz w:val="24"/>
                <w:szCs w:val="24"/>
              </w:rPr>
              <w:t xml:space="preserve"> y multiplicativas.</w:t>
            </w:r>
          </w:p>
          <w:p w:rsidR="003A275B" w:rsidRPr="003A275B" w:rsidRDefault="003A275B" w:rsidP="003A275B">
            <w:pPr>
              <w:pStyle w:val="Prrafodelista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275B" w:rsidRPr="008037FD" w:rsidRDefault="003A275B" w:rsidP="003A275B">
            <w:pPr>
              <w:pStyle w:val="Prrafodelista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37FD" w:rsidRPr="003A275B" w:rsidRDefault="003A275B" w:rsidP="003A275B">
            <w:pPr>
              <w:pStyle w:val="Prrafodelista"/>
              <w:rPr>
                <w:rFonts w:ascii="Times New Roman" w:hAnsi="Times New Roman" w:cs="Times New Roman"/>
                <w:sz w:val="24"/>
                <w:szCs w:val="24"/>
              </w:rPr>
            </w:pPr>
            <w:r w:rsidRPr="003A275B">
              <w:rPr>
                <w:rFonts w:ascii="Times New Roman" w:hAnsi="Times New Roman" w:cs="Times New Roman"/>
                <w:sz w:val="24"/>
                <w:szCs w:val="24"/>
              </w:rPr>
              <w:t>Grado 2</w:t>
            </w:r>
          </w:p>
          <w:p w:rsidR="008037FD" w:rsidRPr="00E87CB5" w:rsidRDefault="008037FD" w:rsidP="008037FD">
            <w:pPr>
              <w:pStyle w:val="Prrafodelista"/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CB5">
              <w:rPr>
                <w:rFonts w:ascii="Times New Roman" w:hAnsi="Times New Roman" w:cs="Times New Roman"/>
                <w:sz w:val="24"/>
                <w:szCs w:val="24"/>
              </w:rPr>
              <w:t xml:space="preserve">Describo </w:t>
            </w:r>
            <w:r w:rsidR="00E87CB5" w:rsidRPr="00E87CB5">
              <w:rPr>
                <w:rFonts w:ascii="Times New Roman" w:hAnsi="Times New Roman" w:cs="Times New Roman"/>
                <w:sz w:val="24"/>
                <w:szCs w:val="24"/>
              </w:rPr>
              <w:t>comparo y cuantifico situaciones con números, en diferentes contextos y con diversas representaciones.</w:t>
            </w:r>
          </w:p>
          <w:p w:rsidR="00E87CB5" w:rsidRPr="00E87CB5" w:rsidRDefault="00E87CB5" w:rsidP="00E87CB5">
            <w:pPr>
              <w:pStyle w:val="Prrafodelist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CB5" w:rsidRPr="00E87CB5" w:rsidRDefault="00E87CB5" w:rsidP="008037FD">
            <w:pPr>
              <w:pStyle w:val="Prrafodelista"/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CB5">
              <w:rPr>
                <w:rFonts w:ascii="Times New Roman" w:hAnsi="Times New Roman" w:cs="Times New Roman"/>
                <w:sz w:val="24"/>
                <w:szCs w:val="24"/>
              </w:rPr>
              <w:t xml:space="preserve">Reconozco propiedades de los números (ser par, ser impar, etc) y relaciones entre ellos (ser mayor que, ser menor que, ser múltiplo de, ser divisible por, etc) en diferentes contextos. </w:t>
            </w:r>
          </w:p>
          <w:p w:rsidR="00582E77" w:rsidRDefault="00582E77" w:rsidP="00A45F49">
            <w:pPr>
              <w:pStyle w:val="Prrafodelista"/>
              <w:jc w:val="both"/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</w:pPr>
          </w:p>
          <w:p w:rsidR="00582E77" w:rsidRDefault="00582E77" w:rsidP="00A45F49">
            <w:pPr>
              <w:jc w:val="both"/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</w:pPr>
            <w:r w:rsidRPr="005D5D44"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  <w:t>DERECHOS BASICOS DE APRENDIZAJE (DBA)</w:t>
            </w:r>
          </w:p>
          <w:p w:rsidR="00582E77" w:rsidRPr="00C82C54" w:rsidRDefault="00C82C54" w:rsidP="00C82C54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  <w:t>Grado 1º</w:t>
            </w:r>
          </w:p>
          <w:p w:rsidR="00582E77" w:rsidRPr="00367AD0" w:rsidRDefault="003D7BAF" w:rsidP="00582E7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  <w:t>D.B.A 1</w:t>
            </w:r>
            <w:r w:rsidR="00582E77"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D7BAF">
              <w:rPr>
                <w:rFonts w:ascii="Times New Roman" w:hAnsi="Times New Roman" w:cs="Times New Roman"/>
                <w:sz w:val="24"/>
                <w:szCs w:val="24"/>
              </w:rPr>
              <w:t>Identifica los usos de los números (como código, cardinal, medida, ordinal) y las operaciones (suma y resta) en contextos de juego, fami</w:t>
            </w:r>
            <w:r w:rsidRPr="003D7BAF">
              <w:rPr>
                <w:rFonts w:ascii="Times New Roman" w:hAnsi="Times New Roman" w:cs="Times New Roman"/>
                <w:sz w:val="24"/>
                <w:szCs w:val="24"/>
              </w:rPr>
              <w:t xml:space="preserve">liares, económicos, entre </w:t>
            </w:r>
            <w:r w:rsidRPr="003D7B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otros</w:t>
            </w:r>
            <w:r w:rsidR="00582E77" w:rsidRPr="003D7BAF"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>.</w:t>
            </w:r>
            <w:r w:rsidR="00582E77" w:rsidRPr="005D5D44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 </w:t>
            </w:r>
          </w:p>
          <w:p w:rsidR="00582E77" w:rsidRPr="005D5D44" w:rsidRDefault="00582E77" w:rsidP="00A45F49">
            <w:pPr>
              <w:pStyle w:val="Prrafodelista"/>
              <w:jc w:val="both"/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</w:pPr>
          </w:p>
          <w:p w:rsidR="00582E77" w:rsidRDefault="003D7BAF" w:rsidP="00582E7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  <w:t>D.B.A 2</w:t>
            </w:r>
            <w:r>
              <w:t xml:space="preserve"> </w:t>
            </w:r>
            <w:r w:rsidRPr="003D7BAF">
              <w:rPr>
                <w:rFonts w:ascii="Times New Roman" w:hAnsi="Times New Roman" w:cs="Times New Roman"/>
                <w:sz w:val="24"/>
                <w:szCs w:val="24"/>
              </w:rPr>
              <w:t>Utiliza diferentes estrategias para contar, realizar operaciones (suma y resta ) y resolver problemas aditivos</w:t>
            </w:r>
            <w:r w:rsidR="00582E77"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82E77" w:rsidRPr="005D5D44" w:rsidRDefault="00582E77" w:rsidP="00A45F49">
            <w:pPr>
              <w:pStyle w:val="Prrafodelista"/>
              <w:jc w:val="both"/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</w:pPr>
          </w:p>
          <w:p w:rsidR="00582E77" w:rsidRPr="00C82C54" w:rsidRDefault="00C82C54" w:rsidP="00582E7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  <w:t>D.B.A 3</w:t>
            </w:r>
            <w:r w:rsidR="00582E77" w:rsidRPr="00367AD0"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582E77"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82C54">
              <w:rPr>
                <w:rFonts w:ascii="Times New Roman" w:hAnsi="Times New Roman" w:cs="Times New Roman"/>
                <w:sz w:val="24"/>
                <w:szCs w:val="24"/>
              </w:rPr>
              <w:t>Utiliza las características posicionales del Sistema de Numeración Decimal (SND) para establecer relaciones entre cantidades y comparar números</w:t>
            </w:r>
            <w:r w:rsidRPr="00C82C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2C54" w:rsidRPr="00C82C54" w:rsidRDefault="00C82C54" w:rsidP="00C82C54">
            <w:pPr>
              <w:pStyle w:val="Prrafodelista"/>
              <w:rPr>
                <w:rFonts w:ascii="Times New Roman" w:eastAsia="Arial Black" w:hAnsi="Times New Roman" w:cs="Times New Roman"/>
                <w:color w:val="000000"/>
                <w:sz w:val="24"/>
                <w:szCs w:val="24"/>
              </w:rPr>
            </w:pPr>
          </w:p>
          <w:p w:rsidR="00C82C54" w:rsidRDefault="00C82C54" w:rsidP="00582E7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</w:pPr>
            <w:r w:rsidRPr="00C82C54"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  <w:t>Grado 2º</w:t>
            </w:r>
          </w:p>
          <w:p w:rsidR="00C82C54" w:rsidRPr="00C82C54" w:rsidRDefault="00C82C54" w:rsidP="00C82C54">
            <w:pPr>
              <w:pStyle w:val="Prrafodelista"/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</w:pPr>
          </w:p>
          <w:p w:rsidR="00C82C54" w:rsidRPr="008037FD" w:rsidRDefault="00C82C54" w:rsidP="00582E7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  <w:t xml:space="preserve">D.B.A 1 </w:t>
            </w:r>
            <w:r w:rsidRPr="00C82C54">
              <w:rPr>
                <w:rFonts w:ascii="Times New Roman" w:hAnsi="Times New Roman" w:cs="Times New Roman"/>
                <w:sz w:val="24"/>
                <w:szCs w:val="24"/>
              </w:rPr>
              <w:t>Interpreta, propone y resuelve problemas aditivos (de composición, transformación y relación) que involucren la cantidad en una colección, la medida de magnitudes (longitud, peso, capacidad y duración de eventos) y problemas multiplicativos sencillos</w:t>
            </w:r>
            <w:r w:rsidRPr="00C82C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37FD" w:rsidRPr="008037FD" w:rsidRDefault="008037FD" w:rsidP="008037FD">
            <w:pPr>
              <w:pStyle w:val="Prrafodelista"/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</w:pPr>
          </w:p>
          <w:p w:rsidR="008037FD" w:rsidRPr="008037FD" w:rsidRDefault="008037FD" w:rsidP="00582E7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imes New Roman" w:eastAsia="Arial Black" w:hAnsi="Times New Roman" w:cs="Times New Roman"/>
                <w:b/>
                <w:color w:val="000000"/>
                <w:sz w:val="24"/>
                <w:szCs w:val="24"/>
              </w:rPr>
            </w:pPr>
            <w:r w:rsidRPr="008037FD">
              <w:rPr>
                <w:rFonts w:ascii="Times New Roman" w:hAnsi="Times New Roman" w:cs="Times New Roman"/>
                <w:sz w:val="24"/>
                <w:szCs w:val="24"/>
              </w:rPr>
              <w:t>Utiliza diferentes estrategias para calcular (agrupar, representar elementos en colecciones, etc.) o estimar el resultado de una suma y resta, multiplicación o reparto equitativo.</w:t>
            </w:r>
          </w:p>
          <w:p w:rsidR="00582E77" w:rsidRPr="003738BC" w:rsidRDefault="00582E77" w:rsidP="00A45F49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 </w:t>
            </w:r>
          </w:p>
          <w:p w:rsidR="00582E77" w:rsidRPr="005D5D44" w:rsidRDefault="00582E77" w:rsidP="00A45F49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3738BC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582E77" w:rsidRPr="00F84AE3" w:rsidTr="00A45F49">
        <w:trPr>
          <w:trHeight w:val="270"/>
        </w:trPr>
        <w:tc>
          <w:tcPr>
            <w:tcW w:w="9351" w:type="dxa"/>
            <w:shd w:val="clear" w:color="auto" w:fill="B8CCE4" w:themeFill="accent1" w:themeFillTint="66"/>
          </w:tcPr>
          <w:p w:rsidR="00C82C54" w:rsidRDefault="00C82C54" w:rsidP="00A45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582E77" w:rsidRDefault="00582E77" w:rsidP="00A45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3. Evidencia d</w:t>
            </w:r>
            <w:r w:rsidRPr="00367A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 Aprend</w:t>
            </w:r>
            <w:r w:rsidR="00C82C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izaje/ Desempeños esperados</w:t>
            </w:r>
          </w:p>
        </w:tc>
      </w:tr>
      <w:tr w:rsidR="00582E77" w:rsidRPr="00F84AE3" w:rsidTr="00A45F49">
        <w:trPr>
          <w:trHeight w:val="270"/>
        </w:trPr>
        <w:tc>
          <w:tcPr>
            <w:tcW w:w="9351" w:type="dxa"/>
            <w:shd w:val="clear" w:color="auto" w:fill="FFFFFF" w:themeFill="background1"/>
          </w:tcPr>
          <w:p w:rsidR="00582E77" w:rsidRDefault="00582E77" w:rsidP="00A45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87CB5" w:rsidRPr="00E87CB5" w:rsidRDefault="00E87CB5" w:rsidP="001E4EC6">
            <w:pPr>
              <w:pStyle w:val="Prrafode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E87CB5">
              <w:rPr>
                <w:rFonts w:ascii="Times New Roman" w:hAnsi="Times New Roman" w:cs="Times New Roman"/>
                <w:sz w:val="24"/>
              </w:rPr>
              <w:t>Interpreta y resuelve problemas de juntar, quitar y completar, que involucren la cantidad de elementos de una colección o la medida de magnitudes como longitud, peso, capacidad y duración</w:t>
            </w:r>
            <w:r w:rsidRPr="00E87CB5">
              <w:rPr>
                <w:rFonts w:ascii="Times New Roman" w:hAnsi="Times New Roman" w:cs="Times New Roman"/>
                <w:sz w:val="24"/>
              </w:rPr>
              <w:t>.</w:t>
            </w:r>
          </w:p>
          <w:p w:rsidR="00E87CB5" w:rsidRPr="001E4EC6" w:rsidRDefault="00E87CB5" w:rsidP="001E4EC6">
            <w:pPr>
              <w:pStyle w:val="Prrafode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E87CB5">
              <w:rPr>
                <w:rFonts w:ascii="Times New Roman" w:hAnsi="Times New Roman" w:cs="Times New Roman"/>
                <w:sz w:val="24"/>
              </w:rPr>
              <w:t>Utiliza las operaciones (suma y resta) para representar el cambio en una cantidad</w:t>
            </w:r>
            <w:r w:rsidRPr="00E87CB5">
              <w:rPr>
                <w:rFonts w:ascii="Times New Roman" w:hAnsi="Times New Roman" w:cs="Times New Roman"/>
                <w:sz w:val="24"/>
              </w:rPr>
              <w:t>.</w:t>
            </w:r>
          </w:p>
          <w:p w:rsidR="001E4EC6" w:rsidRPr="001E4EC6" w:rsidRDefault="001E4EC6" w:rsidP="001E4EC6">
            <w:pPr>
              <w:pStyle w:val="Prrafode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E4EC6">
              <w:rPr>
                <w:rFonts w:ascii="Times New Roman" w:hAnsi="Times New Roman" w:cs="Times New Roman"/>
                <w:sz w:val="24"/>
                <w:szCs w:val="24"/>
              </w:rPr>
              <w:t>Describe y resuelve situaciones variadas con las operaciones de suma y resta en problemas cuya estructura puede ser a + b = ?, a + ? = c, o ? + b = c.</w:t>
            </w:r>
          </w:p>
          <w:p w:rsidR="001E4EC6" w:rsidRPr="001E4EC6" w:rsidRDefault="001E4EC6" w:rsidP="001E4EC6">
            <w:pPr>
              <w:pStyle w:val="Prrafode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Utiliza las características del sistema de numeración para crear estrategias de cálculo y estimación de sumas y restas.</w:t>
            </w:r>
          </w:p>
          <w:p w:rsidR="00E87CB5" w:rsidRPr="00E87CB5" w:rsidRDefault="00E87CB5" w:rsidP="001E4EC6">
            <w:pPr>
              <w:pStyle w:val="Prrafode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E87CB5">
              <w:rPr>
                <w:rFonts w:ascii="Times New Roman" w:hAnsi="Times New Roman" w:cs="Times New Roman"/>
                <w:sz w:val="24"/>
              </w:rPr>
              <w:t>Interpreta y construye diagramas para representar relaciones aditivas y multiplicativas entre cantidades que se presentan en situaciones o fenómenos.</w:t>
            </w:r>
          </w:p>
          <w:p w:rsidR="00E87CB5" w:rsidRPr="00E87CB5" w:rsidRDefault="00E87CB5" w:rsidP="001E4EC6">
            <w:pPr>
              <w:pStyle w:val="Prrafode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E87CB5">
              <w:rPr>
                <w:rFonts w:ascii="Times New Roman" w:hAnsi="Times New Roman" w:cs="Times New Roman"/>
                <w:sz w:val="24"/>
              </w:rPr>
              <w:t>Construye representaciones pictóricas y establece relaciones entre las cantidades involucradas en diferentes fenómenos o situaciones.</w:t>
            </w:r>
          </w:p>
          <w:p w:rsidR="00C82C54" w:rsidRPr="001E4EC6" w:rsidRDefault="00C82C54" w:rsidP="001E4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82E77" w:rsidRPr="00F84AE3" w:rsidRDefault="00582E77" w:rsidP="00A45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582E77" w:rsidRPr="00F84AE3" w:rsidTr="00A45F49">
        <w:trPr>
          <w:trHeight w:val="776"/>
        </w:trPr>
        <w:tc>
          <w:tcPr>
            <w:tcW w:w="9351" w:type="dxa"/>
            <w:shd w:val="clear" w:color="auto" w:fill="B8CCE4" w:themeFill="accent1" w:themeFillTint="66"/>
          </w:tcPr>
          <w:p w:rsidR="00582E77" w:rsidRDefault="00582E77" w:rsidP="00A45F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2E77" w:rsidRPr="00367AD0" w:rsidRDefault="00582E77" w:rsidP="00A45F49">
            <w:pPr>
              <w:jc w:val="both"/>
              <w:rPr>
                <w:rFonts w:ascii="Times New Roman" w:hAnsi="Times New Roman" w:cs="Times New Roman"/>
                <w:b/>
                <w:color w:val="C559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Pr="00367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Recursos Humanos </w:t>
            </w:r>
          </w:p>
        </w:tc>
      </w:tr>
      <w:tr w:rsidR="00582E77" w:rsidRPr="00F84AE3" w:rsidTr="00A45F49">
        <w:trPr>
          <w:trHeight w:val="1155"/>
        </w:trPr>
        <w:tc>
          <w:tcPr>
            <w:tcW w:w="9351" w:type="dxa"/>
          </w:tcPr>
          <w:p w:rsidR="00582E77" w:rsidRDefault="00582E77" w:rsidP="00A45F49">
            <w:pPr>
              <w:jc w:val="both"/>
              <w:rPr>
                <w:color w:val="C55911"/>
                <w:sz w:val="20"/>
                <w:szCs w:val="20"/>
              </w:rPr>
            </w:pPr>
          </w:p>
          <w:p w:rsidR="00582E77" w:rsidRPr="001E4EC6" w:rsidRDefault="001E4EC6" w:rsidP="001E4EC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Texto “Guía del maestro, </w:t>
            </w:r>
            <w:r w:rsidRPr="001E4EC6">
              <w:rPr>
                <w:rFonts w:ascii="Times New Roman" w:hAnsi="Times New Roman" w:cs="Times New Roman"/>
                <w:i/>
                <w:sz w:val="24"/>
                <w:szCs w:val="24"/>
              </w:rPr>
              <w:t>Proyecto sé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matemática 3”</w:t>
            </w:r>
            <w:r w:rsidR="00582E7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“Matemáticas Proyecto educativo XXI” Pagina Web del docente, Pagina Web “Colombia aprende” fotocopias, hojas de bloc, cuaderno de apuntes y materiales del medio.</w:t>
            </w:r>
          </w:p>
        </w:tc>
      </w:tr>
    </w:tbl>
    <w:p w:rsidR="00582E77" w:rsidRPr="00F84AE3" w:rsidRDefault="00582E77" w:rsidP="00582E77">
      <w:pPr>
        <w:spacing w:after="0"/>
        <w:rPr>
          <w:rFonts w:ascii="Arial Black" w:eastAsia="Arial Black" w:hAnsi="Arial Black" w:cs="Arial Black"/>
          <w:highlight w:val="yellow"/>
        </w:rPr>
      </w:pPr>
    </w:p>
    <w:p w:rsidR="00582E77" w:rsidRPr="00F84AE3" w:rsidRDefault="00582E77" w:rsidP="00582E77">
      <w:pPr>
        <w:spacing w:after="0"/>
        <w:rPr>
          <w:rFonts w:ascii="Arial Black" w:eastAsia="Arial Black" w:hAnsi="Arial Black" w:cs="Arial Black"/>
          <w:highlight w:val="yellow"/>
        </w:rPr>
      </w:pPr>
    </w:p>
    <w:p w:rsidR="00582E77" w:rsidRDefault="00582E77" w:rsidP="00582E77">
      <w:pPr>
        <w:spacing w:after="0"/>
        <w:rPr>
          <w:rFonts w:ascii="Arial Black" w:eastAsia="Arial Black" w:hAnsi="Arial Black" w:cs="Arial Black"/>
        </w:rPr>
      </w:pPr>
      <w:r w:rsidRPr="00A21A31">
        <w:rPr>
          <w:rFonts w:ascii="Arial Black" w:eastAsia="Arial Black" w:hAnsi="Arial Black" w:cs="Arial Black"/>
        </w:rPr>
        <w:t xml:space="preserve"> Momentos de la clase</w:t>
      </w:r>
    </w:p>
    <w:p w:rsidR="00582E77" w:rsidRDefault="00582E77" w:rsidP="00582E77">
      <w:pPr>
        <w:spacing w:after="0"/>
        <w:rPr>
          <w:rFonts w:ascii="Arial Black" w:eastAsia="Arial Black" w:hAnsi="Arial Black" w:cs="Arial Black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582E77" w:rsidTr="00A45F49">
        <w:tc>
          <w:tcPr>
            <w:tcW w:w="9322" w:type="dxa"/>
            <w:shd w:val="clear" w:color="auto" w:fill="B8CCE4" w:themeFill="accent1" w:themeFillTint="66"/>
          </w:tcPr>
          <w:p w:rsidR="00582E77" w:rsidRPr="00A21A31" w:rsidRDefault="00582E77" w:rsidP="00582E77">
            <w:pPr>
              <w:pStyle w:val="Prrafodelista"/>
              <w:numPr>
                <w:ilvl w:val="0"/>
                <w:numId w:val="10"/>
              </w:numPr>
              <w:rPr>
                <w:rFonts w:ascii="Times New Roman" w:eastAsia="Arial Black" w:hAnsi="Times New Roman" w:cs="Times New Roman"/>
                <w:b/>
                <w:sz w:val="24"/>
                <w:szCs w:val="24"/>
              </w:rPr>
            </w:pPr>
            <w:r w:rsidRPr="00A21A31">
              <w:rPr>
                <w:rFonts w:ascii="Times New Roman" w:eastAsia="Arial Black" w:hAnsi="Times New Roman" w:cs="Times New Roman"/>
                <w:b/>
                <w:sz w:val="24"/>
                <w:szCs w:val="24"/>
              </w:rPr>
              <w:t xml:space="preserve">Inicio/ Exploración de Saberes Previos </w:t>
            </w:r>
          </w:p>
          <w:p w:rsidR="00582E77" w:rsidRPr="00A21A31" w:rsidRDefault="00582E77" w:rsidP="00A45F49">
            <w:pPr>
              <w:pStyle w:val="Prrafodelista"/>
              <w:rPr>
                <w:rFonts w:ascii="Times New Roman" w:eastAsia="Arial Black" w:hAnsi="Times New Roman" w:cs="Times New Roman"/>
                <w:sz w:val="24"/>
                <w:szCs w:val="24"/>
              </w:rPr>
            </w:pPr>
          </w:p>
        </w:tc>
      </w:tr>
      <w:tr w:rsidR="00582E77" w:rsidTr="00A45F49">
        <w:tc>
          <w:tcPr>
            <w:tcW w:w="9322" w:type="dxa"/>
          </w:tcPr>
          <w:p w:rsidR="00582E77" w:rsidRDefault="00582E77" w:rsidP="00A45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582E77" w:rsidRPr="002606EB" w:rsidRDefault="00582E77" w:rsidP="00A45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6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En primer momento, </w:t>
            </w:r>
            <w:r w:rsidR="00CA2D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se les presenta una situación significativa abordando desde el contexto de la unidad y se les invita a razonar, planteando preguntas y planteamientos orientados a la construcción </w:t>
            </w:r>
            <w:r w:rsidR="00CA5B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del concepto, seguido de esto, con la ayuda del docente se le pide a los educandos resolver una serie de ejercicios, problemas y situaciones </w:t>
            </w:r>
            <w:r w:rsidR="00770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problemas reales en contextos actuales que promuevan las competencias tales como: la comunicación, razonamiento y resolución de problemas. Los cuales afianzarán los saberes matemáticos para aplicarlos en diferentes situaciones.</w:t>
            </w:r>
          </w:p>
          <w:p w:rsidR="00582E77" w:rsidRPr="00A21A31" w:rsidRDefault="00582E77" w:rsidP="00A45F49">
            <w:pPr>
              <w:rPr>
                <w:rFonts w:ascii="Times New Roman" w:eastAsia="Arial Black" w:hAnsi="Times New Roman" w:cs="Times New Roman"/>
                <w:sz w:val="24"/>
                <w:szCs w:val="24"/>
              </w:rPr>
            </w:pPr>
          </w:p>
        </w:tc>
      </w:tr>
      <w:tr w:rsidR="00582E77" w:rsidTr="00A45F49">
        <w:tc>
          <w:tcPr>
            <w:tcW w:w="9322" w:type="dxa"/>
            <w:shd w:val="clear" w:color="auto" w:fill="B8CCE4" w:themeFill="accent1" w:themeFillTint="66"/>
          </w:tcPr>
          <w:p w:rsidR="00582E77" w:rsidRDefault="00582E77" w:rsidP="00A45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  <w:p w:rsidR="00582E77" w:rsidRPr="00C9410B" w:rsidRDefault="00582E77" w:rsidP="00A45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B8CCE4" w:themeFill="accent1" w:themeFillTint="6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C9410B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2.Contenido/Estructuración</w:t>
            </w:r>
          </w:p>
          <w:p w:rsidR="00582E77" w:rsidRPr="00C9410B" w:rsidRDefault="00582E77" w:rsidP="00A45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582E77" w:rsidTr="00A45F49">
        <w:tc>
          <w:tcPr>
            <w:tcW w:w="9322" w:type="dxa"/>
            <w:shd w:val="clear" w:color="auto" w:fill="FFFFFF" w:themeFill="background1"/>
          </w:tcPr>
          <w:p w:rsidR="00770C24" w:rsidRDefault="00770C24" w:rsidP="00A45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582E77" w:rsidRDefault="00770C24" w:rsidP="00770C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LA CENTENA</w:t>
            </w:r>
          </w:p>
          <w:p w:rsidR="007B34C6" w:rsidRDefault="007B34C6" w:rsidP="00770C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70C24" w:rsidRDefault="007B34C6" w:rsidP="00770C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7B34C6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Cuando se habla de </w:t>
            </w:r>
            <w:r w:rsidRPr="007B34C6">
              <w:rPr>
                <w:rFonts w:ascii="Times New Roman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  <w:t>centena</w:t>
            </w:r>
            <w:r w:rsidRPr="007B34C6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estamos hablando de cien, de 100 unidades. Si queremos mencionar cuántas partes tiene el número 200, serían 2 </w:t>
            </w:r>
            <w:r w:rsidRPr="007B34C6">
              <w:rPr>
                <w:rFonts w:ascii="Times New Roman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  <w:t>centenas</w:t>
            </w:r>
            <w:r w:rsidRPr="007B34C6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, </w:t>
            </w:r>
            <w:r w:rsidRPr="007B34C6">
              <w:rPr>
                <w:rFonts w:ascii="Times New Roman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  <w:t>que</w:t>
            </w:r>
            <w:r w:rsidRPr="007B34C6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es lo mismo </w:t>
            </w:r>
            <w:r w:rsidRPr="007B34C6">
              <w:rPr>
                <w:rFonts w:ascii="Times New Roman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  <w:t>que</w:t>
            </w:r>
            <w:r w:rsidRPr="007B34C6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decir 20 decenas o 200 unidades.</w:t>
            </w:r>
          </w:p>
          <w:p w:rsidR="007B34C6" w:rsidRPr="007B34C6" w:rsidRDefault="007B34C6" w:rsidP="00770C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</w:p>
          <w:p w:rsidR="007B34C6" w:rsidRPr="007B34C6" w:rsidRDefault="007B34C6" w:rsidP="00770C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7B34C6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Las </w:t>
            </w:r>
            <w:r w:rsidRPr="007B34C6">
              <w:rPr>
                <w:rFonts w:ascii="Times New Roman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  <w:t>centenas</w:t>
            </w:r>
            <w:r w:rsidRPr="007B34C6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se forman por conjuntos de 100 unidades. ... Las </w:t>
            </w:r>
            <w:r w:rsidRPr="007B34C6">
              <w:rPr>
                <w:rFonts w:ascii="Times New Roman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  <w:t>centenas</w:t>
            </w:r>
            <w:r w:rsidRPr="007B34C6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, como todos los números, también se pueden ordenar de mayor a menor, sumar y restar. Un metro, por ejemplo, tiene una </w:t>
            </w:r>
            <w:r w:rsidRPr="007B34C6">
              <w:rPr>
                <w:rFonts w:ascii="Times New Roman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  <w:t>centena</w:t>
            </w:r>
            <w:r w:rsidRPr="007B34C6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de centímetros.</w:t>
            </w:r>
          </w:p>
          <w:p w:rsidR="00582E77" w:rsidRDefault="00582E77" w:rsidP="00A45F49">
            <w:pPr>
              <w:jc w:val="both"/>
              <w:rPr>
                <w:color w:val="C55911"/>
                <w:sz w:val="20"/>
                <w:szCs w:val="20"/>
                <w:highlight w:val="yellow"/>
              </w:rPr>
            </w:pPr>
          </w:p>
          <w:p w:rsidR="00582E77" w:rsidRDefault="007B34C6" w:rsidP="007B34C6">
            <w:pPr>
              <w:jc w:val="center"/>
              <w:rPr>
                <w:color w:val="C55911"/>
                <w:sz w:val="20"/>
                <w:szCs w:val="20"/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4CE88E" wp14:editId="3A1C79D2">
                  <wp:extent cx="4124325" cy="2630004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5501" t="21148" r="17618" b="25680"/>
                          <a:stretch/>
                        </pic:blipFill>
                        <pic:spPr bwMode="auto">
                          <a:xfrm>
                            <a:off x="0" y="0"/>
                            <a:ext cx="4127650" cy="2632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34C6" w:rsidRDefault="007B34C6" w:rsidP="007B34C6">
            <w:pPr>
              <w:jc w:val="center"/>
              <w:rPr>
                <w:color w:val="C55911"/>
                <w:sz w:val="20"/>
                <w:szCs w:val="20"/>
                <w:highlight w:val="yellow"/>
              </w:rPr>
            </w:pPr>
          </w:p>
          <w:p w:rsidR="007B34C6" w:rsidRDefault="007B34C6" w:rsidP="007B34C6">
            <w:pPr>
              <w:jc w:val="center"/>
              <w:rPr>
                <w:color w:val="C55911"/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5359F66" wp14:editId="68E4807A">
                  <wp:extent cx="4295775" cy="2878035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4821" t="17935" r="15580" b="22962"/>
                          <a:stretch/>
                        </pic:blipFill>
                        <pic:spPr bwMode="auto">
                          <a:xfrm>
                            <a:off x="0" y="0"/>
                            <a:ext cx="4320156" cy="2894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2E77" w:rsidRDefault="00582E77" w:rsidP="00A45F49">
            <w:pPr>
              <w:jc w:val="center"/>
              <w:rPr>
                <w:color w:val="C55911"/>
                <w:sz w:val="20"/>
                <w:szCs w:val="20"/>
                <w:highlight w:val="yellow"/>
              </w:rPr>
            </w:pPr>
          </w:p>
          <w:p w:rsidR="00582E77" w:rsidRPr="00F135BD" w:rsidRDefault="00582E77" w:rsidP="00A45F49">
            <w:pPr>
              <w:jc w:val="both"/>
              <w:rPr>
                <w:color w:val="C55911"/>
                <w:sz w:val="20"/>
                <w:szCs w:val="20"/>
                <w:highlight w:val="yellow"/>
              </w:rPr>
            </w:pPr>
          </w:p>
          <w:p w:rsidR="00582E77" w:rsidRDefault="00582E77" w:rsidP="00A45F49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82E77" w:rsidRDefault="00582E77" w:rsidP="00F135B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2C4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ACTIVIDADES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903BD" w:rsidRPr="00843889" w:rsidRDefault="00F903BD" w:rsidP="00F135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</w:p>
          <w:p w:rsidR="00582E77" w:rsidRPr="00F903BD" w:rsidRDefault="00F903BD" w:rsidP="00F903BD">
            <w:pPr>
              <w:pStyle w:val="Prrafodelista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Cada cuadrado equivale a una centena, cuéntalas y escribe sus nombres. Guíate del siguiente ejemplo.</w:t>
            </w:r>
          </w:p>
          <w:p w:rsidR="00F135BD" w:rsidRDefault="00F135BD" w:rsidP="00F90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AC3A34" wp14:editId="508606DD">
                  <wp:extent cx="4369839" cy="3209925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7369" t="30154" r="17958" b="11481"/>
                          <a:stretch/>
                        </pic:blipFill>
                        <pic:spPr bwMode="auto">
                          <a:xfrm>
                            <a:off x="0" y="0"/>
                            <a:ext cx="4375499" cy="321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386F" w:rsidRDefault="009B2622" w:rsidP="009B2622">
            <w:pPr>
              <w:pStyle w:val="Prrafodelista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Lee y escribe el numeral que corresponde:</w:t>
            </w:r>
          </w:p>
          <w:p w:rsidR="009B2622" w:rsidRPr="009B2622" w:rsidRDefault="009B2622" w:rsidP="009B2622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  <w:p w:rsidR="00B3386F" w:rsidRPr="00F135BD" w:rsidRDefault="00B3386F" w:rsidP="009B26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280949B" wp14:editId="23E8A7ED">
                  <wp:extent cx="4638675" cy="3304933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0769" t="34553" r="21651" b="17825"/>
                          <a:stretch/>
                        </pic:blipFill>
                        <pic:spPr bwMode="auto">
                          <a:xfrm>
                            <a:off x="0" y="0"/>
                            <a:ext cx="4643986" cy="330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2E77" w:rsidRDefault="00582E77" w:rsidP="00A45F49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  <w:p w:rsidR="00582E77" w:rsidRDefault="001E379E" w:rsidP="001E37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Grado 2.</w:t>
            </w:r>
          </w:p>
          <w:p w:rsidR="001E379E" w:rsidRDefault="001E379E" w:rsidP="001E37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LA MULTIPLICACION</w:t>
            </w:r>
          </w:p>
          <w:p w:rsidR="001E379E" w:rsidRPr="001E379E" w:rsidRDefault="001E379E" w:rsidP="001E379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textAlignment w:val="top"/>
              <w:rPr>
                <w:color w:val="404040"/>
              </w:rPr>
            </w:pPr>
            <w:r w:rsidRPr="001E379E">
              <w:rPr>
                <w:color w:val="404040"/>
                <w:shd w:val="clear" w:color="auto" w:fill="FFFFFF"/>
              </w:rPr>
              <w:t>Una multiplicación es una operación matemática que consiste en encontrar el resultado de multiplicar una cifra por otra</w:t>
            </w:r>
            <w:r w:rsidRPr="001E379E">
              <w:rPr>
                <w:color w:val="404040"/>
                <w:shd w:val="clear" w:color="auto" w:fill="FFFFFF"/>
              </w:rPr>
              <w:t xml:space="preserve">. </w:t>
            </w:r>
            <w:r w:rsidRPr="001E379E">
              <w:rPr>
                <w:b/>
                <w:bCs/>
                <w:color w:val="404040"/>
                <w:bdr w:val="none" w:sz="0" w:space="0" w:color="auto" w:frame="1"/>
              </w:rPr>
              <w:t>Multiplicar </w:t>
            </w:r>
            <w:r w:rsidRPr="001E379E">
              <w:rPr>
                <w:color w:val="404040"/>
              </w:rPr>
              <w:t>consiste en añadir o sumar un número varias veces, por ejemplo, la operación 2 x 3 equivale sumar tres veces el número 2, en ambas el resultado es </w:t>
            </w:r>
            <w:r w:rsidRPr="001E379E">
              <w:rPr>
                <w:b/>
                <w:bCs/>
                <w:color w:val="404040"/>
                <w:bdr w:val="none" w:sz="0" w:space="0" w:color="auto" w:frame="1"/>
              </w:rPr>
              <w:t>6</w:t>
            </w:r>
            <w:r w:rsidRPr="001E379E">
              <w:rPr>
                <w:color w:val="404040"/>
              </w:rPr>
              <w:t>.</w:t>
            </w:r>
          </w:p>
          <w:p w:rsidR="001E379E" w:rsidRPr="001E379E" w:rsidRDefault="001E379E" w:rsidP="001E379E">
            <w:pPr>
              <w:shd w:val="clear" w:color="auto" w:fill="FFFFFF"/>
              <w:jc w:val="both"/>
              <w:textAlignment w:val="top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</w:rPr>
            </w:pPr>
            <w:r w:rsidRPr="001E379E">
              <w:rPr>
                <w:rFonts w:ascii="Times New Roman" w:eastAsia="Times New Roman" w:hAnsi="Times New Roman" w:cs="Times New Roman"/>
                <w:b/>
                <w:bCs/>
                <w:color w:val="404040"/>
                <w:sz w:val="24"/>
                <w:szCs w:val="24"/>
                <w:bdr w:val="none" w:sz="0" w:space="0" w:color="auto" w:frame="1"/>
              </w:rPr>
              <w:lastRenderedPageBreak/>
              <w:t>2 x 3 = 2 + 2 + 2</w:t>
            </w:r>
          </w:p>
          <w:p w:rsidR="001E379E" w:rsidRDefault="001E379E" w:rsidP="001E37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  <w:p w:rsidR="001E379E" w:rsidRDefault="001E379E" w:rsidP="001E37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3BC3650" wp14:editId="52996985">
                  <wp:extent cx="2628900" cy="1933575"/>
                  <wp:effectExtent l="0" t="0" r="0" b="952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3419" t="9667" r="39700" b="29003"/>
                          <a:stretch/>
                        </pic:blipFill>
                        <pic:spPr bwMode="auto">
                          <a:xfrm>
                            <a:off x="0" y="0"/>
                            <a:ext cx="2631017" cy="1935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379E" w:rsidRPr="001E379E" w:rsidRDefault="001E379E" w:rsidP="001E37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bookmarkStart w:id="0" w:name="_GoBack"/>
            <w:bookmarkEnd w:id="0"/>
          </w:p>
        </w:tc>
      </w:tr>
      <w:tr w:rsidR="00582E77" w:rsidTr="00A45F49">
        <w:tc>
          <w:tcPr>
            <w:tcW w:w="9322" w:type="dxa"/>
            <w:shd w:val="clear" w:color="auto" w:fill="B8CCE4" w:themeFill="accent1" w:themeFillTint="66"/>
          </w:tcPr>
          <w:p w:rsidR="00582E77" w:rsidRDefault="00582E77" w:rsidP="00A45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3.Practica/Transferencia </w:t>
            </w:r>
          </w:p>
          <w:p w:rsidR="00582E77" w:rsidRPr="00037ED7" w:rsidRDefault="00582E77" w:rsidP="00A45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82E77" w:rsidTr="00A45F49">
        <w:tc>
          <w:tcPr>
            <w:tcW w:w="9322" w:type="dxa"/>
            <w:shd w:val="clear" w:color="auto" w:fill="FFFFFF" w:themeFill="background1"/>
          </w:tcPr>
          <w:p w:rsidR="00582E77" w:rsidRDefault="00582E77" w:rsidP="00A45F49">
            <w:pPr>
              <w:jc w:val="both"/>
              <w:rPr>
                <w:color w:val="C55911"/>
                <w:sz w:val="20"/>
                <w:szCs w:val="20"/>
              </w:rPr>
            </w:pPr>
          </w:p>
          <w:p w:rsidR="00582E77" w:rsidRDefault="00582E77" w:rsidP="00A45F4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Los estudiantes previamente organizados en grupo de dos o tres realizarán actividades por medio de talleres escritos conformados por una serie de ejercicios </w:t>
            </w:r>
            <w:r w:rsidR="00E66115">
              <w:rPr>
                <w:rFonts w:ascii="Times New Roman" w:hAnsi="Times New Roman" w:cs="Times New Roman"/>
                <w:sz w:val="24"/>
                <w:szCs w:val="24"/>
              </w:rPr>
              <w:t>matemáticos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E61B7">
              <w:rPr>
                <w:rFonts w:ascii="Times New Roman" w:hAnsi="Times New Roman" w:cs="Times New Roman"/>
                <w:sz w:val="24"/>
                <w:szCs w:val="24"/>
              </w:rPr>
              <w:t xml:space="preserve">comprendidas </w:t>
            </w:r>
            <w:r w:rsidR="00E66115">
              <w:rPr>
                <w:rFonts w:ascii="Times New Roman" w:hAnsi="Times New Roman" w:cs="Times New Roman"/>
                <w:sz w:val="24"/>
                <w:szCs w:val="24"/>
              </w:rPr>
              <w:t xml:space="preserve">por actividades </w:t>
            </w:r>
            <w:r w:rsidR="00AE61B7">
              <w:rPr>
                <w:rFonts w:ascii="Times New Roman" w:hAnsi="Times New Roman" w:cs="Times New Roman"/>
                <w:sz w:val="24"/>
                <w:szCs w:val="24"/>
              </w:rPr>
              <w:t>de la centena, la adición de una o dos cifras</w:t>
            </w:r>
            <w:r w:rsidR="00E66115">
              <w:rPr>
                <w:rFonts w:ascii="Times New Roman" w:hAnsi="Times New Roman" w:cs="Times New Roman"/>
                <w:sz w:val="24"/>
                <w:szCs w:val="24"/>
              </w:rPr>
              <w:t xml:space="preserve"> entre otros ejes temáticos</w:t>
            </w:r>
            <w:r w:rsidR="00AE61B7">
              <w:rPr>
                <w:rFonts w:ascii="Times New Roman" w:hAnsi="Times New Roman" w:cs="Times New Roman"/>
                <w:sz w:val="24"/>
                <w:szCs w:val="24"/>
              </w:rPr>
              <w:t xml:space="preserve"> para el grado primero y la multiplicación y sus elementos para el grado segundo</w:t>
            </w:r>
            <w:r w:rsidR="00E66115">
              <w:rPr>
                <w:rFonts w:ascii="Times New Roman" w:hAnsi="Times New Roman" w:cs="Times New Roman"/>
                <w:sz w:val="24"/>
                <w:szCs w:val="24"/>
              </w:rPr>
              <w:t>. Además, de resolver situaciones problemas basados en los diferentes contextos reales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Se les incentiva a los educandos a pasar frente al tablero para </w:t>
            </w:r>
            <w:r w:rsidR="005C222B">
              <w:rPr>
                <w:rFonts w:ascii="Times New Roman" w:hAnsi="Times New Roman" w:cs="Times New Roman"/>
                <w:sz w:val="24"/>
                <w:szCs w:val="24"/>
              </w:rPr>
              <w:t>la resolución de los mismos. Dichas actividades verificará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su desempeño y afianzamiento de los saberes </w:t>
            </w:r>
            <w:r w:rsidR="005C222B">
              <w:rPr>
                <w:rFonts w:ascii="Times New Roman" w:hAnsi="Times New Roman" w:cs="Times New Roman"/>
                <w:sz w:val="24"/>
                <w:szCs w:val="24"/>
              </w:rPr>
              <w:t>y competencias matemáticas.</w:t>
            </w:r>
          </w:p>
          <w:p w:rsidR="00582E77" w:rsidRDefault="00582E77" w:rsidP="00A45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E77" w:rsidRDefault="00582E77" w:rsidP="00A45F49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82E77" w:rsidTr="00A45F49">
        <w:tc>
          <w:tcPr>
            <w:tcW w:w="9322" w:type="dxa"/>
            <w:shd w:val="clear" w:color="auto" w:fill="B8CCE4" w:themeFill="accent1" w:themeFillTint="66"/>
          </w:tcPr>
          <w:p w:rsidR="00582E77" w:rsidRPr="00562171" w:rsidRDefault="00582E77" w:rsidP="00A45F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171">
              <w:rPr>
                <w:rFonts w:ascii="Times New Roman" w:hAnsi="Times New Roman" w:cs="Times New Roman"/>
                <w:b/>
                <w:sz w:val="24"/>
                <w:szCs w:val="24"/>
              </w:rPr>
              <w:t>4.Descripcion de la evaluación y valoración/Cierre</w:t>
            </w:r>
          </w:p>
          <w:p w:rsidR="00582E77" w:rsidRPr="008C0879" w:rsidRDefault="00582E77" w:rsidP="00A45F49">
            <w:pPr>
              <w:jc w:val="both"/>
              <w:rPr>
                <w:rFonts w:ascii="Times New Roman" w:hAnsi="Times New Roman" w:cs="Times New Roman"/>
                <w:color w:val="C55911"/>
                <w:sz w:val="24"/>
                <w:szCs w:val="24"/>
                <w:highlight w:val="yellow"/>
              </w:rPr>
            </w:pPr>
          </w:p>
        </w:tc>
      </w:tr>
      <w:tr w:rsidR="00582E77" w:rsidTr="00A45F49">
        <w:tc>
          <w:tcPr>
            <w:tcW w:w="9322" w:type="dxa"/>
            <w:shd w:val="clear" w:color="auto" w:fill="FFFFFF" w:themeFill="background1"/>
          </w:tcPr>
          <w:p w:rsidR="00582E77" w:rsidRDefault="00582E77" w:rsidP="00A45F4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E77" w:rsidRDefault="00582E77" w:rsidP="00A45F4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Evaluación formativa, sistemática, continua y significativa en contextos que evalúan las competencias del curso trabajadas en el aula de clases. Ateniendo a los estándares de calidad de las pruebas estatales. La evaluación es individual y grupal, puesto que que se llevaran a cabo trabajos colaborativos por medio de talleres; resolución de ejercicios en el tablero, consignación en la libreta de apuntes.</w:t>
            </w:r>
          </w:p>
          <w:p w:rsidR="00582E77" w:rsidRPr="008C0879" w:rsidRDefault="00582E77" w:rsidP="00A45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2E77" w:rsidRPr="00A21A31" w:rsidRDefault="00582E77" w:rsidP="00582E77">
      <w:pPr>
        <w:spacing w:after="0"/>
        <w:rPr>
          <w:rFonts w:ascii="Arial Black" w:eastAsia="Arial Black" w:hAnsi="Arial Black" w:cs="Arial Black"/>
        </w:rPr>
      </w:pPr>
    </w:p>
    <w:sectPr w:rsidR="00582E77" w:rsidRPr="00A21A31">
      <w:headerReference w:type="default" r:id="rId13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A77" w:rsidRDefault="00714A77">
      <w:pPr>
        <w:spacing w:after="0" w:line="240" w:lineRule="auto"/>
      </w:pPr>
      <w:r>
        <w:separator/>
      </w:r>
    </w:p>
  </w:endnote>
  <w:endnote w:type="continuationSeparator" w:id="0">
    <w:p w:rsidR="00714A77" w:rsidRDefault="00714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A77" w:rsidRDefault="00714A77">
      <w:pPr>
        <w:spacing w:after="0" w:line="240" w:lineRule="auto"/>
      </w:pPr>
      <w:r>
        <w:separator/>
      </w:r>
    </w:p>
  </w:footnote>
  <w:footnote w:type="continuationSeparator" w:id="0">
    <w:p w:rsidR="00714A77" w:rsidRDefault="00714A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A00" w:rsidRDefault="00E759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8DB5DA6" wp14:editId="02A47775">
              <wp:simplePos x="0" y="0"/>
              <wp:positionH relativeFrom="column">
                <wp:posOffset>491490</wp:posOffset>
              </wp:positionH>
              <wp:positionV relativeFrom="paragraph">
                <wp:posOffset>-373379</wp:posOffset>
              </wp:positionV>
              <wp:extent cx="4695825" cy="511102"/>
              <wp:effectExtent l="0" t="0" r="0" b="0"/>
              <wp:wrapNone/>
              <wp:docPr id="1" name="1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95825" cy="51110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14047F" w:rsidRPr="005D6B56" w:rsidRDefault="00E75980" w:rsidP="005D6B56">
                          <w:pPr>
                            <w:spacing w:after="0" w:line="320" w:lineRule="exact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D6B56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  <w:lang w:val="es-CO"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Institución Educativa Técnica Acuícola Nuestra Señora de Monteclaro</w:t>
                          </w:r>
                        </w:p>
                        <w:p w:rsidR="0014047F" w:rsidRPr="005D6B56" w:rsidRDefault="00E75980" w:rsidP="005D6B56">
                          <w:pPr>
                            <w:spacing w:after="0" w:line="220" w:lineRule="exact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lang w:val="es-CO"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D6B56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lang w:val="es-CO"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Cicuco – Bolívar</w:t>
                          </w:r>
                        </w:p>
                        <w:p w:rsidR="005D6B56" w:rsidRPr="00807A0F" w:rsidRDefault="00E75980" w:rsidP="005D6B5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807A0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DANE: 113188000036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807A0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NIT: 806.014.561-5</w:t>
                          </w:r>
                          <w:r w:rsidRPr="00807A0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ab/>
                            <w:t xml:space="preserve"> ICFES: 054460</w:t>
                          </w:r>
                        </w:p>
                        <w:p w:rsidR="005D6B56" w:rsidRPr="005D6B56" w:rsidRDefault="00714A77" w:rsidP="005D6B56">
                          <w:pPr>
                            <w:spacing w:after="0" w:line="220" w:lineRule="exact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1 Cuadro de texto" o:spid="_x0000_s1026" type="#_x0000_t202" style="position:absolute;margin-left:38.7pt;margin-top:-29.4pt;width:369.75pt;height:40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" filled="f" stroked="f">
              <v:textbox style="mso-fit-shape-to-text:t">
                <w:txbxContent>
                  <w:p w:rsidR="0014047F" w:rsidRPr="005D6B56" w:rsidRDefault="00E75980" w:rsidP="005D6B56">
                    <w:pPr>
                      <w:spacing w:after="0" w:line="320" w:lineRule="exact"/>
                      <w:jc w:val="center"/>
                      <w:rPr>
                        <w:rFonts w:ascii="Arial" w:hAnsi="Arial" w:cs="Arial"/>
                      </w:rPr>
                    </w:pPr>
                    <w:r w:rsidRPr="005D6B56">
                      <w:rPr>
                        <w:rFonts w:ascii="Arial" w:hAnsi="Arial" w:cs="Arial"/>
                        <w:b/>
                        <w:bCs/>
                        <w:i/>
                        <w:iCs/>
                        <w:sz w:val="28"/>
                        <w:szCs w:val="28"/>
                        <w:lang w:val="es-CO"/>
                        <w14:textOutline w14:w="5270" w14:cap="flat" w14:cmpd="sng" w14:algn="ctr">
                          <w14:solidFill>
                            <w14:srgbClr w14:val="7D7D7D"/>
                          </w14:solidFill>
                          <w14:prstDash w14:val="solid"/>
                          <w14:round/>
                        </w14:textOutline>
                      </w:rPr>
                      <w:t>Institución Educativa Técnica Acuícola Nuestra Señora de Monteclaro</w:t>
                    </w:r>
                  </w:p>
                  <w:p w:rsidR="0014047F" w:rsidRPr="005D6B56" w:rsidRDefault="00E75980" w:rsidP="005D6B56">
                    <w:pPr>
                      <w:spacing w:after="0" w:line="220" w:lineRule="exact"/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  <w:lang w:val="es-CO"/>
                        <w14:textOutline w14:w="5270" w14:cap="flat" w14:cmpd="sng" w14:algn="ctr">
                          <w14:solidFill>
                            <w14:srgbClr w14:val="7D7D7D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D6B56">
                      <w:rPr>
                        <w:rFonts w:ascii="Arial" w:hAnsi="Arial" w:cs="Arial"/>
                        <w:b/>
                        <w:bCs/>
                        <w:i/>
                        <w:iCs/>
                        <w:lang w:val="es-CO"/>
                        <w14:textOutline w14:w="5270" w14:cap="flat" w14:cmpd="sng" w14:algn="ctr">
                          <w14:solidFill>
                            <w14:srgbClr w14:val="7D7D7D"/>
                          </w14:solidFill>
                          <w14:prstDash w14:val="solid"/>
                          <w14:round/>
                        </w14:textOutline>
                      </w:rPr>
                      <w:t>Cicuco – Bolívar</w:t>
                    </w:r>
                  </w:p>
                  <w:p w:rsidR="005D6B56" w:rsidRPr="00807A0F" w:rsidRDefault="00E75980" w:rsidP="005D6B56">
                    <w:pPr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807A0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DANE: 113188000036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  </w:t>
                    </w:r>
                    <w:r w:rsidRPr="00807A0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NIT: 806.014.561-5</w:t>
                    </w:r>
                    <w:r w:rsidRPr="00807A0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ab/>
                      <w:t xml:space="preserve"> ICFES: 054460</w:t>
                    </w:r>
                  </w:p>
                  <w:p w:rsidR="005D6B56" w:rsidRPr="005D6B56" w:rsidRDefault="00714A77" w:rsidP="005D6B56">
                    <w:pPr>
                      <w:spacing w:after="0" w:line="220" w:lineRule="exact"/>
                      <w:jc w:val="center"/>
                      <w:rPr>
                        <w:rFonts w:ascii="Arial" w:hAnsi="Arial" w:cs="Arial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A878849" wp14:editId="3C844EFC">
          <wp:simplePos x="0" y="0"/>
          <wp:positionH relativeFrom="column">
            <wp:posOffset>1</wp:posOffset>
          </wp:positionH>
          <wp:positionV relativeFrom="paragraph">
            <wp:posOffset>-200659</wp:posOffset>
          </wp:positionV>
          <wp:extent cx="661670" cy="400050"/>
          <wp:effectExtent l="0" t="0" r="0" b="0"/>
          <wp:wrapNone/>
          <wp:docPr id="3" name="image2.png" descr="Resultado de imagen para escudo de Colomb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esultado de imagen para escudo de Colomb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670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AD6EAB2" wp14:editId="61F67DA3">
          <wp:simplePos x="0" y="0"/>
          <wp:positionH relativeFrom="column">
            <wp:posOffset>5358765</wp:posOffset>
          </wp:positionH>
          <wp:positionV relativeFrom="paragraph">
            <wp:posOffset>0</wp:posOffset>
          </wp:positionV>
          <wp:extent cx="551815" cy="474345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815" cy="474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44729"/>
    <w:multiLevelType w:val="hybridMultilevel"/>
    <w:tmpl w:val="68ACEE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842EDD"/>
    <w:multiLevelType w:val="multilevel"/>
    <w:tmpl w:val="06625E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D74EDA"/>
    <w:multiLevelType w:val="hybridMultilevel"/>
    <w:tmpl w:val="D292A2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D02B9F"/>
    <w:multiLevelType w:val="hybridMultilevel"/>
    <w:tmpl w:val="54409EC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DB0856"/>
    <w:multiLevelType w:val="multilevel"/>
    <w:tmpl w:val="E0F01D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BE1A1C"/>
    <w:multiLevelType w:val="hybridMultilevel"/>
    <w:tmpl w:val="70721D8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FB6452"/>
    <w:multiLevelType w:val="hybridMultilevel"/>
    <w:tmpl w:val="B162AC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13395C"/>
    <w:multiLevelType w:val="multilevel"/>
    <w:tmpl w:val="7786D052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00201B"/>
    <w:multiLevelType w:val="hybridMultilevel"/>
    <w:tmpl w:val="D1D0A2C2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49C831B8"/>
    <w:multiLevelType w:val="hybridMultilevel"/>
    <w:tmpl w:val="36FE08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FE26EE"/>
    <w:multiLevelType w:val="multilevel"/>
    <w:tmpl w:val="47748E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105175"/>
    <w:multiLevelType w:val="hybridMultilevel"/>
    <w:tmpl w:val="79E26F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E63C01"/>
    <w:multiLevelType w:val="hybridMultilevel"/>
    <w:tmpl w:val="607CE6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A124E1"/>
    <w:multiLevelType w:val="hybridMultilevel"/>
    <w:tmpl w:val="231E7A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9241BE"/>
    <w:multiLevelType w:val="hybridMultilevel"/>
    <w:tmpl w:val="8C6EE0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4"/>
  </w:num>
  <w:num w:numId="5">
    <w:abstractNumId w:val="12"/>
  </w:num>
  <w:num w:numId="6">
    <w:abstractNumId w:val="13"/>
  </w:num>
  <w:num w:numId="7">
    <w:abstractNumId w:val="0"/>
  </w:num>
  <w:num w:numId="8">
    <w:abstractNumId w:val="14"/>
  </w:num>
  <w:num w:numId="9">
    <w:abstractNumId w:val="11"/>
  </w:num>
  <w:num w:numId="10">
    <w:abstractNumId w:val="5"/>
  </w:num>
  <w:num w:numId="11">
    <w:abstractNumId w:val="9"/>
  </w:num>
  <w:num w:numId="12">
    <w:abstractNumId w:val="8"/>
  </w:num>
  <w:num w:numId="13">
    <w:abstractNumId w:val="6"/>
  </w:num>
  <w:num w:numId="14">
    <w:abstractNumId w:val="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94A00"/>
    <w:rsid w:val="00011A9B"/>
    <w:rsid w:val="00044F7F"/>
    <w:rsid w:val="000457C8"/>
    <w:rsid w:val="00055BF6"/>
    <w:rsid w:val="00056E1E"/>
    <w:rsid w:val="000C1FAE"/>
    <w:rsid w:val="00130F60"/>
    <w:rsid w:val="00151FE0"/>
    <w:rsid w:val="00184BD9"/>
    <w:rsid w:val="00186C3C"/>
    <w:rsid w:val="00195364"/>
    <w:rsid w:val="001E379E"/>
    <w:rsid w:val="001E4EC6"/>
    <w:rsid w:val="001F0E2C"/>
    <w:rsid w:val="001F3F72"/>
    <w:rsid w:val="00213204"/>
    <w:rsid w:val="00251E1F"/>
    <w:rsid w:val="002A7716"/>
    <w:rsid w:val="002F52F1"/>
    <w:rsid w:val="00396515"/>
    <w:rsid w:val="003A275B"/>
    <w:rsid w:val="003D6DF9"/>
    <w:rsid w:val="003D7BAF"/>
    <w:rsid w:val="00494A00"/>
    <w:rsid w:val="004D5834"/>
    <w:rsid w:val="00541738"/>
    <w:rsid w:val="00574C62"/>
    <w:rsid w:val="00582E77"/>
    <w:rsid w:val="005B5504"/>
    <w:rsid w:val="005C222B"/>
    <w:rsid w:val="005C588A"/>
    <w:rsid w:val="005E362C"/>
    <w:rsid w:val="00631384"/>
    <w:rsid w:val="00662EDE"/>
    <w:rsid w:val="00664C9A"/>
    <w:rsid w:val="0066588E"/>
    <w:rsid w:val="00667B14"/>
    <w:rsid w:val="0068323A"/>
    <w:rsid w:val="006A542A"/>
    <w:rsid w:val="00714A77"/>
    <w:rsid w:val="00770C24"/>
    <w:rsid w:val="007A7A6B"/>
    <w:rsid w:val="007B1D07"/>
    <w:rsid w:val="007B34C6"/>
    <w:rsid w:val="007D2E73"/>
    <w:rsid w:val="007F2322"/>
    <w:rsid w:val="007F3DC7"/>
    <w:rsid w:val="008037FD"/>
    <w:rsid w:val="00844869"/>
    <w:rsid w:val="00860E56"/>
    <w:rsid w:val="008858D0"/>
    <w:rsid w:val="008872BD"/>
    <w:rsid w:val="00891B87"/>
    <w:rsid w:val="008D5E3A"/>
    <w:rsid w:val="00955402"/>
    <w:rsid w:val="009916AD"/>
    <w:rsid w:val="009B2622"/>
    <w:rsid w:val="009B63AA"/>
    <w:rsid w:val="009C2188"/>
    <w:rsid w:val="00A00AD2"/>
    <w:rsid w:val="00A16C9C"/>
    <w:rsid w:val="00A25498"/>
    <w:rsid w:val="00A84AB3"/>
    <w:rsid w:val="00AB2C9F"/>
    <w:rsid w:val="00AE61B7"/>
    <w:rsid w:val="00AE7A3C"/>
    <w:rsid w:val="00AF7A3C"/>
    <w:rsid w:val="00B3386F"/>
    <w:rsid w:val="00BA27C3"/>
    <w:rsid w:val="00BC1DD8"/>
    <w:rsid w:val="00BE7FD2"/>
    <w:rsid w:val="00C02FCA"/>
    <w:rsid w:val="00C03064"/>
    <w:rsid w:val="00C03506"/>
    <w:rsid w:val="00C62013"/>
    <w:rsid w:val="00C720A5"/>
    <w:rsid w:val="00C74CD8"/>
    <w:rsid w:val="00C82C54"/>
    <w:rsid w:val="00C92314"/>
    <w:rsid w:val="00CA2D29"/>
    <w:rsid w:val="00CA5B86"/>
    <w:rsid w:val="00D2230E"/>
    <w:rsid w:val="00D3048F"/>
    <w:rsid w:val="00D34BA2"/>
    <w:rsid w:val="00D42480"/>
    <w:rsid w:val="00D64614"/>
    <w:rsid w:val="00DA104A"/>
    <w:rsid w:val="00E51123"/>
    <w:rsid w:val="00E560E4"/>
    <w:rsid w:val="00E66115"/>
    <w:rsid w:val="00E75980"/>
    <w:rsid w:val="00E85266"/>
    <w:rsid w:val="00E87CB5"/>
    <w:rsid w:val="00E90C65"/>
    <w:rsid w:val="00EC26E1"/>
    <w:rsid w:val="00EC4FB6"/>
    <w:rsid w:val="00ED5245"/>
    <w:rsid w:val="00EF2729"/>
    <w:rsid w:val="00EF47E1"/>
    <w:rsid w:val="00F135BD"/>
    <w:rsid w:val="00F53E3D"/>
    <w:rsid w:val="00F72D61"/>
    <w:rsid w:val="00F80D44"/>
    <w:rsid w:val="00F84AE3"/>
    <w:rsid w:val="00F903BD"/>
    <w:rsid w:val="00F942E6"/>
    <w:rsid w:val="00FC4D10"/>
    <w:rsid w:val="00FD1F25"/>
    <w:rsid w:val="00FD25E3"/>
    <w:rsid w:val="00FD34D7"/>
    <w:rsid w:val="00FF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D2E73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84A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4AE3"/>
  </w:style>
  <w:style w:type="paragraph" w:styleId="Piedepgina">
    <w:name w:val="footer"/>
    <w:basedOn w:val="Normal"/>
    <w:link w:val="PiedepginaCar"/>
    <w:uiPriority w:val="99"/>
    <w:unhideWhenUsed/>
    <w:rsid w:val="00F84A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4AE3"/>
  </w:style>
  <w:style w:type="paragraph" w:styleId="Prrafodelista">
    <w:name w:val="List Paragraph"/>
    <w:basedOn w:val="Normal"/>
    <w:uiPriority w:val="34"/>
    <w:qFormat/>
    <w:rsid w:val="00AB2C9F"/>
    <w:pPr>
      <w:ind w:left="720"/>
      <w:contextualSpacing/>
    </w:pPr>
  </w:style>
  <w:style w:type="table" w:styleId="Tablaconcuadrcula">
    <w:name w:val="Table Grid"/>
    <w:basedOn w:val="Tablanormal"/>
    <w:uiPriority w:val="59"/>
    <w:rsid w:val="00582E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582E7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82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582E7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2E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D2E73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84A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4AE3"/>
  </w:style>
  <w:style w:type="paragraph" w:styleId="Piedepgina">
    <w:name w:val="footer"/>
    <w:basedOn w:val="Normal"/>
    <w:link w:val="PiedepginaCar"/>
    <w:uiPriority w:val="99"/>
    <w:unhideWhenUsed/>
    <w:rsid w:val="00F84A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4AE3"/>
  </w:style>
  <w:style w:type="paragraph" w:styleId="Prrafodelista">
    <w:name w:val="List Paragraph"/>
    <w:basedOn w:val="Normal"/>
    <w:uiPriority w:val="34"/>
    <w:qFormat/>
    <w:rsid w:val="00AB2C9F"/>
    <w:pPr>
      <w:ind w:left="720"/>
      <w:contextualSpacing/>
    </w:pPr>
  </w:style>
  <w:style w:type="table" w:styleId="Tablaconcuadrcula">
    <w:name w:val="Table Grid"/>
    <w:basedOn w:val="Tablanormal"/>
    <w:uiPriority w:val="59"/>
    <w:rsid w:val="00582E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582E7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82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582E7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2E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8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7</Pages>
  <Words>1029</Words>
  <Characters>5660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guille</dc:creator>
  <cp:lastModifiedBy>guille</cp:lastModifiedBy>
  <cp:revision>4</cp:revision>
  <dcterms:created xsi:type="dcterms:W3CDTF">2023-07-14T23:47:00Z</dcterms:created>
  <dcterms:modified xsi:type="dcterms:W3CDTF">2023-07-23T23:53:00Z</dcterms:modified>
</cp:coreProperties>
</file>