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Default="00674756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Grupo</w:t>
            </w:r>
            <w:proofErr w:type="spellEnd"/>
            <w:r w:rsidRPr="00845D8A">
              <w:rPr>
                <w:b/>
              </w:rPr>
              <w:t>:</w:t>
            </w:r>
          </w:p>
          <w:p w:rsidR="00970FB6" w:rsidRPr="00845D8A" w:rsidRDefault="005C079A" w:rsidP="00970FB6">
            <w:pPr>
              <w:rPr>
                <w:b/>
              </w:rPr>
            </w:pPr>
            <w:r>
              <w:rPr>
                <w:b/>
              </w:rPr>
              <w:t>6, 7 &amp; 8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Area/</w:t>
            </w:r>
            <w:proofErr w:type="spellStart"/>
            <w:r w:rsidRPr="00845D8A">
              <w:rPr>
                <w:b/>
              </w:rPr>
              <w:t>Asignatura</w:t>
            </w:r>
            <w:proofErr w:type="spellEnd"/>
            <w:r w:rsidRPr="00845D8A">
              <w:rPr>
                <w:b/>
              </w:rPr>
              <w:t xml:space="preserve">:       </w:t>
            </w:r>
            <w:r w:rsidR="00B06CD7">
              <w:rPr>
                <w:b/>
              </w:rPr>
              <w:t>EMPRENDIMIENTO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970FB6" w:rsidP="005C079A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Fecha</w:t>
            </w:r>
            <w:proofErr w:type="spellEnd"/>
            <w:r w:rsidRPr="00845D8A">
              <w:rPr>
                <w:b/>
              </w:rPr>
              <w:t xml:space="preserve"> : </w:t>
            </w:r>
            <w:r w:rsidR="005C079A">
              <w:rPr>
                <w:b/>
              </w:rPr>
              <w:t>2</w:t>
            </w:r>
            <w:r w:rsidR="00B06CD7">
              <w:rPr>
                <w:b/>
              </w:rPr>
              <w:t>/</w:t>
            </w:r>
            <w:r w:rsidR="005C079A">
              <w:rPr>
                <w:b/>
              </w:rPr>
              <w:t>10/2023 AL 2/11</w:t>
            </w:r>
            <w:r w:rsidR="00B06CD7">
              <w:rPr>
                <w:b/>
              </w:rPr>
              <w:t>/2023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BENITO LUNA MARRUGO</w:t>
            </w: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Sede</w:t>
            </w:r>
            <w:proofErr w:type="spellEnd"/>
            <w:r w:rsidRPr="00845D8A">
              <w:rPr>
                <w:b/>
              </w:rPr>
              <w:t xml:space="preserve">: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Periodo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Académico</w:t>
            </w:r>
            <w:proofErr w:type="spellEnd"/>
            <w:r w:rsidRPr="00845D8A">
              <w:rPr>
                <w:b/>
              </w:rPr>
              <w:t xml:space="preserve">: </w:t>
            </w:r>
            <w:r w:rsidR="005C079A">
              <w:rPr>
                <w:b/>
              </w:rPr>
              <w:t>4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Eje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temático</w:t>
            </w:r>
            <w:proofErr w:type="spellEnd"/>
            <w:r w:rsidRPr="00845D8A">
              <w:rPr>
                <w:b/>
              </w:rPr>
              <w:t xml:space="preserve"> :   </w:t>
            </w:r>
          </w:p>
          <w:p w:rsidR="005C079A" w:rsidRDefault="005C079A" w:rsidP="005C079A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5C079A">
              <w:rPr>
                <w:b/>
              </w:rPr>
              <w:t>EL PRECIO</w:t>
            </w:r>
          </w:p>
          <w:p w:rsidR="005C079A" w:rsidRDefault="005C079A" w:rsidP="005C079A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EL PRODUCTO</w:t>
            </w:r>
          </w:p>
          <w:p w:rsidR="005C079A" w:rsidRDefault="005C079A" w:rsidP="005C079A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UNIDADES DE NEGOCIO</w:t>
            </w:r>
          </w:p>
          <w:p w:rsidR="00970FB6" w:rsidRPr="005C079A" w:rsidRDefault="005C079A" w:rsidP="005C079A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TENDENCIAS DEL ENTORNO</w:t>
            </w:r>
            <w:r w:rsidRPr="005C079A">
              <w:rPr>
                <w:b/>
              </w:rPr>
              <w:t xml:space="preserve"> 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Tiempo</w:t>
            </w:r>
            <w:proofErr w:type="spellEnd"/>
            <w:r w:rsidRPr="00845D8A">
              <w:rPr>
                <w:b/>
              </w:rPr>
              <w:t xml:space="preserve"> de </w:t>
            </w:r>
            <w:proofErr w:type="spellStart"/>
            <w:r w:rsidRPr="00845D8A">
              <w:rPr>
                <w:b/>
              </w:rPr>
              <w:t>Ejecución</w:t>
            </w:r>
            <w:proofErr w:type="spellEnd"/>
            <w:r w:rsidRPr="00845D8A">
              <w:rPr>
                <w:b/>
              </w:rPr>
              <w:t>:</w:t>
            </w:r>
            <w:r w:rsidR="00B06CD7">
              <w:rPr>
                <w:b/>
              </w:rPr>
              <w:t xml:space="preserve"> 1 MES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Objetivos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de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aprendizajes</w:t>
            </w:r>
            <w:proofErr w:type="spellEnd"/>
          </w:p>
        </w:tc>
      </w:tr>
      <w:tr w:rsidR="00674756" w:rsidTr="00E03DDF">
        <w:trPr>
          <w:trHeight w:val="142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5C079A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BRINDAR Y MOTIVAR A LOS EDUCANDOS, A TRAVEZ DE ACTIVIDADES TEORICAS Y PRACTICAS EN LOS DIFERENTES TIPOS DE PRODUCTOS QUE SE UTILIZAN EN LA CANASTA FAMILIAR.</w:t>
            </w:r>
          </w:p>
          <w:p w:rsidR="005C079A" w:rsidRPr="00845671" w:rsidRDefault="005C079A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CON SUS DIFERENTES PRECIOS</w:t>
            </w:r>
          </w:p>
          <w:p w:rsidR="00674756" w:rsidRDefault="00674756" w:rsidP="00E03DDF">
            <w:pPr>
              <w:jc w:val="both"/>
              <w:rPr>
                <w:rFonts w:ascii="Arial Black" w:hAnsi="Arial Black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Referentes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(EBC, DBA,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Matriz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Referencia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Mallas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</w:tr>
      <w:tr w:rsidR="00674756" w:rsidTr="00E03DDF">
        <w:trPr>
          <w:trHeight w:val="1440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5C079A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VER RESULTADOS DE LOS TEMAS TRABAJADOS Y TRATADOS.</w:t>
            </w:r>
          </w:p>
          <w:p w:rsidR="005C079A" w:rsidRPr="00BE3174" w:rsidRDefault="005C079A" w:rsidP="005C079A">
            <w:pPr>
              <w:pStyle w:val="Prrafodelista"/>
              <w:numPr>
                <w:ilvl w:val="0"/>
                <w:numId w:val="6"/>
              </w:numPr>
              <w:rPr>
                <w:rFonts w:ascii="Arial Black" w:hAnsi="Arial Black"/>
                <w:color w:val="FF0000"/>
                <w:sz w:val="18"/>
                <w:szCs w:val="18"/>
              </w:rPr>
            </w:pPr>
            <w:bookmarkStart w:id="0" w:name="_GoBack"/>
            <w:r w:rsidRPr="00BE3174">
              <w:rPr>
                <w:rFonts w:ascii="Arial Black" w:hAnsi="Arial Black"/>
                <w:color w:val="FF0000"/>
                <w:sz w:val="18"/>
                <w:szCs w:val="18"/>
              </w:rPr>
              <w:t>ANALIZAR Y COMPARAR RESULTADOS DE LAS PRACTICAS REALIZADAS EN CLASES POR GRUPOS DE TRABAJO, QUE PUEDEN SER DE 3,4 &amp; 5 ESTUDIANTES</w:t>
            </w:r>
          </w:p>
          <w:bookmarkEnd w:id="0"/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Evidencias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Desempeños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Esperados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jc w:val="both"/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QUE </w:t>
            </w:r>
            <w:r w:rsidR="005C079A">
              <w:rPr>
                <w:color w:val="C45911" w:themeColor="accent2" w:themeShade="BF"/>
                <w:sz w:val="20"/>
                <w:szCs w:val="20"/>
              </w:rPr>
              <w:t xml:space="preserve">LOS ESTUDIANTES GESTIONEN CON SUS PADRES PEQUEÑOS RECURSOS Y TALENTOS HUMANOS QUE AYUDEN A DIRECCIONAR Y FACILITAR LOS TIPOS DE PRODUCTOS CON SUS DIFERENTES PRECIOS QUE ELLOS EMPRENDAN SUS PROPIOS CONOCIMIENTOS </w:t>
            </w:r>
          </w:p>
          <w:p w:rsidR="00674756" w:rsidRPr="009D29F9" w:rsidRDefault="00674756" w:rsidP="00E03DDF">
            <w:pPr>
              <w:rPr>
                <w:rFonts w:ascii="Arial Black" w:hAnsi="Arial Black"/>
                <w:color w:val="FF0000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Recursos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materiales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9D29F9" w:rsidRDefault="005C079A" w:rsidP="00E03DDF">
            <w:pPr>
              <w:jc w:val="both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TABLEROS, MARCADORES, INTERNET, VISITAR TIENDAS, AVERIGUAR PRECIOS DE CADA UNO DE LOS PRODUCTOS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5D6B56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Inicio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/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exploración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saberes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previos</w:t>
            </w:r>
            <w:proofErr w:type="spellEnd"/>
          </w:p>
        </w:tc>
      </w:tr>
      <w:tr w:rsidR="00674756" w:rsidTr="00E03DDF">
        <w:trPr>
          <w:trHeight w:val="285"/>
        </w:trPr>
        <w:tc>
          <w:tcPr>
            <w:tcW w:w="9412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5C079A" w:rsidP="002B2D34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QUE A TRAVEZ DE ACTIVIDADES LES GUSTARA INCURSIONAR PARA TRABAJAR CON LOS DIFERENTES TIPOS DE PRODUCTOS Y SUS PRECIOS, DE ACUERDO AL ENTORNO DONDE SE ENCUENTRAN LOS EMPRENDIMIENTOS O NEGOCIOS LLAMADAS TIENDAS</w:t>
            </w:r>
            <w:r w:rsidR="0005030B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BE3174" w:rsidP="0005030B">
            <w:pPr>
              <w:jc w:val="both"/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TIPOS DE EMPRENDIMIENTOS (TIENDAS)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Práctica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Transferencia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rFonts w:ascii="Arial Black" w:hAnsi="Arial Black"/>
              </w:rPr>
            </w:pPr>
          </w:p>
          <w:p w:rsidR="00674756" w:rsidRPr="009D29F9" w:rsidRDefault="00BE3174" w:rsidP="00E03D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MEDIANTE EJEMPLOS Y EJERSICIOS, LOS ESTUDIANTES DEMOSTRARAN LO APRENDIDO CON LOS CONCEPTOS BASICOS OBTENIDOS DEL TEMA (PRECIOS, PRODUCTOS Y UNIDADES DE NEGOCIOS)</w:t>
            </w: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Descripción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la </w:t>
            </w:r>
            <w:proofErr w:type="spellStart"/>
            <w:r w:rsidR="00674756">
              <w:rPr>
                <w:rFonts w:ascii="Arial Black" w:hAnsi="Arial Black"/>
                <w:b/>
                <w:sz w:val="20"/>
                <w:szCs w:val="20"/>
              </w:rPr>
              <w:t>Evaluación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Valoración/</w:t>
            </w:r>
            <w:proofErr w:type="spellStart"/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cierre</w:t>
            </w:r>
            <w:proofErr w:type="spellEnd"/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5D6B56" w:rsidRPr="00845671" w:rsidRDefault="00BE3174" w:rsidP="005D6B56">
            <w:pPr>
              <w:jc w:val="both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A TRAVEZ DE EVALUACIONES ESCRITAS, TALLERES, INVESTIGACIONES. ESTOS PUEDEN SER EN GRUPOS O INDIVIDUAL DEL TEMA DE LOS TEMAS DADOS</w:t>
            </w:r>
          </w:p>
          <w:p w:rsidR="00674756" w:rsidRPr="00CA1D39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FC7094" w:rsidRDefault="002977A6"/>
    <w:sectPr w:rsidR="00FC7094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A6" w:rsidRDefault="002977A6" w:rsidP="005D6B56">
      <w:pPr>
        <w:spacing w:after="0" w:line="240" w:lineRule="auto"/>
      </w:pPr>
      <w:r>
        <w:separator/>
      </w:r>
    </w:p>
  </w:endnote>
  <w:endnote w:type="continuationSeparator" w:id="0">
    <w:p w:rsidR="002977A6" w:rsidRDefault="002977A6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A6" w:rsidRDefault="002977A6" w:rsidP="005D6B56">
      <w:pPr>
        <w:spacing w:after="0" w:line="240" w:lineRule="auto"/>
      </w:pPr>
      <w:r>
        <w:separator/>
      </w:r>
    </w:p>
  </w:footnote>
  <w:footnote w:type="continuationSeparator" w:id="0">
    <w:p w:rsidR="002977A6" w:rsidRDefault="002977A6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0503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61A"/>
    <w:multiLevelType w:val="hybridMultilevel"/>
    <w:tmpl w:val="06E4BFDC"/>
    <w:lvl w:ilvl="0" w:tplc="70CE1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C45911" w:themeColor="accent2" w:themeShade="BF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F389B"/>
    <w:multiLevelType w:val="hybridMultilevel"/>
    <w:tmpl w:val="2EB2B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5030B"/>
    <w:rsid w:val="001F0D13"/>
    <w:rsid w:val="002977A6"/>
    <w:rsid w:val="002B2D34"/>
    <w:rsid w:val="00387C3F"/>
    <w:rsid w:val="003E564A"/>
    <w:rsid w:val="00507845"/>
    <w:rsid w:val="00555371"/>
    <w:rsid w:val="005C079A"/>
    <w:rsid w:val="005D6B56"/>
    <w:rsid w:val="00630B7B"/>
    <w:rsid w:val="00674756"/>
    <w:rsid w:val="007C4427"/>
    <w:rsid w:val="00807A0F"/>
    <w:rsid w:val="00845D8A"/>
    <w:rsid w:val="008E7D0C"/>
    <w:rsid w:val="00930AB2"/>
    <w:rsid w:val="00970FB6"/>
    <w:rsid w:val="00B06CD7"/>
    <w:rsid w:val="00B5358B"/>
    <w:rsid w:val="00BE3174"/>
    <w:rsid w:val="00C702B9"/>
    <w:rsid w:val="00CE4E20"/>
    <w:rsid w:val="00DB6119"/>
    <w:rsid w:val="00E9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41220A-B214-4548-A174-ECC76CC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CR2039</cp:lastModifiedBy>
  <cp:revision>2</cp:revision>
  <dcterms:created xsi:type="dcterms:W3CDTF">2023-10-16T15:21:00Z</dcterms:created>
  <dcterms:modified xsi:type="dcterms:W3CDTF">2023-10-16T15:21:00Z</dcterms:modified>
</cp:coreProperties>
</file>