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B2" w:rsidRDefault="00930AB2" w:rsidP="00930AB2"/>
    <w:p w:rsidR="00930AB2" w:rsidRDefault="00930AB2" w:rsidP="00930AB2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tbl>
      <w:tblPr>
        <w:tblStyle w:val="Tablaconcuadrcula"/>
        <w:tblpPr w:leftFromText="180" w:rightFromText="180" w:vertAnchor="text" w:horzAnchor="margin" w:tblpY="654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23243F" w:rsidRPr="000078F2" w:rsidTr="0023243F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>Grado:</w:t>
            </w:r>
            <w:r w:rsidR="00247F74">
              <w:rPr>
                <w:b/>
                <w:lang w:val="es-CO"/>
              </w:rPr>
              <w:t xml:space="preserve"> SEXTO</w:t>
            </w:r>
          </w:p>
          <w:p w:rsidR="0023243F" w:rsidRPr="000078F2" w:rsidRDefault="0023243F" w:rsidP="0023243F">
            <w:pPr>
              <w:rPr>
                <w:b/>
                <w:lang w:val="es-CO"/>
              </w:rPr>
            </w:pP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23243F" w:rsidRPr="000078F2" w:rsidRDefault="007228A6" w:rsidP="0023243F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>Área/Asignatura: LENGUAJE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 xml:space="preserve">Fecha : </w:t>
            </w:r>
            <w:r w:rsidR="00065692">
              <w:rPr>
                <w:b/>
                <w:lang w:val="es-CO"/>
              </w:rPr>
              <w:t>Mayo</w:t>
            </w:r>
            <w:r w:rsidR="00831850">
              <w:rPr>
                <w:b/>
                <w:lang w:val="es-CO"/>
              </w:rPr>
              <w:t xml:space="preserve"> </w:t>
            </w:r>
            <w:r w:rsidR="00247F74">
              <w:rPr>
                <w:b/>
                <w:lang w:val="es-CO"/>
              </w:rPr>
              <w:t>2023</w:t>
            </w:r>
          </w:p>
        </w:tc>
      </w:tr>
      <w:tr w:rsidR="0023243F" w:rsidRPr="000078F2" w:rsidTr="0023243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>Docente / C.D.A.:</w:t>
            </w:r>
          </w:p>
          <w:p w:rsidR="0023243F" w:rsidRPr="000078F2" w:rsidRDefault="007228A6" w:rsidP="0023243F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 xml:space="preserve">ARNULFO RODRIGUEZ R. </w:t>
            </w:r>
          </w:p>
        </w:tc>
      </w:tr>
      <w:tr w:rsidR="0023243F" w:rsidRPr="000078F2" w:rsidTr="0023243F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 xml:space="preserve">Sede: </w:t>
            </w:r>
          </w:p>
          <w:p w:rsidR="0023243F" w:rsidRPr="000078F2" w:rsidRDefault="007228A6" w:rsidP="0023243F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 xml:space="preserve">           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 xml:space="preserve"> Periodo Académico: </w:t>
            </w:r>
            <w:r w:rsidR="00065692">
              <w:rPr>
                <w:b/>
                <w:lang w:val="es-CO"/>
              </w:rPr>
              <w:t>SEGUNDO</w:t>
            </w:r>
          </w:p>
        </w:tc>
      </w:tr>
      <w:tr w:rsidR="0023243F" w:rsidRPr="000078F2" w:rsidTr="0023243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23243F" w:rsidRDefault="00065692" w:rsidP="005549AA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>Eje temático: Narraciones de la tradición oral. El adjetivo: clases. Las palabras sinónimas y antónimas. El cuento y la novela. Estudio del verbo. Uso de la coma. El texto expositivo. Funciones del lenguaje.</w:t>
            </w:r>
          </w:p>
          <w:p w:rsidR="005549AA" w:rsidRPr="000078F2" w:rsidRDefault="005549AA" w:rsidP="005549AA">
            <w:pPr>
              <w:rPr>
                <w:b/>
                <w:lang w:val="es-CO"/>
              </w:rPr>
            </w:pPr>
          </w:p>
        </w:tc>
      </w:tr>
      <w:tr w:rsidR="0023243F" w:rsidRPr="000078F2" w:rsidTr="0023243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23243F" w:rsidRPr="000078F2" w:rsidRDefault="0023243F" w:rsidP="0023243F">
            <w:pPr>
              <w:rPr>
                <w:b/>
                <w:lang w:val="es-CO"/>
              </w:rPr>
            </w:pPr>
            <w:r w:rsidRPr="000078F2">
              <w:rPr>
                <w:b/>
                <w:lang w:val="es-CO"/>
              </w:rPr>
              <w:t>Tiempo de Ejecución:</w:t>
            </w:r>
            <w:r w:rsidR="00572DC3">
              <w:rPr>
                <w:b/>
                <w:lang w:val="es-CO"/>
              </w:rPr>
              <w:t xml:space="preserve"> Segundo Período</w:t>
            </w:r>
          </w:p>
        </w:tc>
      </w:tr>
    </w:tbl>
    <w:p w:rsidR="0023243F" w:rsidRPr="0023243F" w:rsidRDefault="0023243F" w:rsidP="0023243F">
      <w:pPr>
        <w:rPr>
          <w:rFonts w:ascii="Arial Black" w:hAnsi="Arial Black"/>
          <w:szCs w:val="28"/>
        </w:rPr>
      </w:pPr>
      <w:r w:rsidRPr="0023243F">
        <w:rPr>
          <w:rFonts w:ascii="Arial Black" w:hAnsi="Arial Black"/>
          <w:szCs w:val="28"/>
        </w:rPr>
        <w:t>Identificación</w:t>
      </w:r>
    </w:p>
    <w:p w:rsidR="0023243F" w:rsidRDefault="0023243F" w:rsidP="00930AB2">
      <w:pPr>
        <w:spacing w:after="0"/>
        <w:rPr>
          <w:rFonts w:ascii="Arial Black" w:hAnsi="Arial Black"/>
        </w:rPr>
      </w:pPr>
    </w:p>
    <w:p w:rsidR="00930AB2" w:rsidRPr="000078F2" w:rsidRDefault="00930AB2" w:rsidP="00930AB2">
      <w:pPr>
        <w:spacing w:after="0"/>
        <w:rPr>
          <w:rFonts w:ascii="Arial Black" w:hAnsi="Arial Black"/>
        </w:rPr>
      </w:pPr>
      <w:r w:rsidRPr="000078F2"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0AB2" w:rsidRPr="000078F2" w:rsidTr="007228A6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sz w:val="20"/>
                <w:szCs w:val="20"/>
                <w:lang w:val="es-CO"/>
              </w:rPr>
              <w:t>Objetivos de aprendizajes</w:t>
            </w:r>
          </w:p>
        </w:tc>
      </w:tr>
      <w:tr w:rsidR="00930AB2" w:rsidRPr="000078F2" w:rsidTr="00C56D17">
        <w:trPr>
          <w:trHeight w:val="1111"/>
        </w:trPr>
        <w:tc>
          <w:tcPr>
            <w:tcW w:w="9351" w:type="dxa"/>
          </w:tcPr>
          <w:p w:rsidR="00545B64" w:rsidRDefault="0013531A" w:rsidP="007228A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Leer comprensiv</w:t>
            </w:r>
            <w:r w:rsidR="00E30670">
              <w:rPr>
                <w:rFonts w:ascii="Arial" w:hAnsi="Arial" w:cs="Arial"/>
                <w:lang w:val="es-CO"/>
              </w:rPr>
              <w:t>amente textos de la tradición oral.</w:t>
            </w:r>
          </w:p>
          <w:p w:rsidR="0013531A" w:rsidRDefault="0013531A" w:rsidP="007228A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Comunicarse adecuadamente con los demás.</w:t>
            </w:r>
          </w:p>
          <w:p w:rsidR="0013531A" w:rsidRDefault="0013531A" w:rsidP="0013531A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Adquirir nuevos conceptos ortográficos y gramaticales.</w:t>
            </w:r>
          </w:p>
          <w:p w:rsidR="003C4191" w:rsidRPr="0022053C" w:rsidRDefault="003C4191" w:rsidP="0013531A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Comprender y producir diversos tipos de texto, a partir del análisis de sus contenidos, características formales e intenciones comunicativas.</w:t>
            </w:r>
          </w:p>
        </w:tc>
      </w:tr>
      <w:tr w:rsidR="00930AB2" w:rsidRPr="000078F2" w:rsidTr="007228A6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>Referentes curriculares (EBC, DBA, Matriz de Referencia, Mallas de Aprendizaje)</w:t>
            </w:r>
          </w:p>
        </w:tc>
      </w:tr>
      <w:tr w:rsidR="00930AB2" w:rsidRPr="000078F2" w:rsidTr="00243EEA">
        <w:trPr>
          <w:trHeight w:val="2964"/>
        </w:trPr>
        <w:tc>
          <w:tcPr>
            <w:tcW w:w="9351" w:type="dxa"/>
          </w:tcPr>
          <w:p w:rsidR="006E1779" w:rsidRDefault="00065692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Comprendo e interpreto texto de la tradición oral para seleccionar ideas significativas.</w:t>
            </w:r>
          </w:p>
          <w:p w:rsidR="00065692" w:rsidRDefault="00C447E2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Identifico el adjetivo en un contexto y lo escribo correctamente.</w:t>
            </w:r>
          </w:p>
          <w:p w:rsidR="00F9496D" w:rsidRDefault="00C447E2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Identifico el verbo como una palabra activa en la oración.</w:t>
            </w:r>
          </w:p>
          <w:p w:rsidR="00D56382" w:rsidRDefault="00C447E2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Reconozco las situaciones comunicativas auténticas de las funciones del lenguaje.</w:t>
            </w:r>
            <w:r w:rsidR="00D56382">
              <w:rPr>
                <w:b/>
                <w:lang w:val="es-CO"/>
              </w:rPr>
              <w:t xml:space="preserve"> </w:t>
            </w:r>
          </w:p>
          <w:p w:rsidR="00F61D51" w:rsidRDefault="00D56382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Interpreta obras de la tradición popular propias de su entorno.</w:t>
            </w:r>
          </w:p>
          <w:p w:rsidR="00D56382" w:rsidRDefault="00D56382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Comprende diversos tipos de texto, a partir del análisis de sus contenidos, características formales e intenciones comunicativas.</w:t>
            </w:r>
          </w:p>
          <w:p w:rsidR="00D56382" w:rsidRDefault="00D56382" w:rsidP="009444D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Escribe textos expositivos y argumentativos de manera estructurada sencilla.</w:t>
            </w:r>
          </w:p>
          <w:p w:rsidR="00D56382" w:rsidRDefault="00D56382" w:rsidP="009444D8">
            <w:pPr>
              <w:jc w:val="both"/>
              <w:rPr>
                <w:b/>
                <w:lang w:val="es-CO"/>
              </w:rPr>
            </w:pPr>
          </w:p>
          <w:p w:rsidR="00D56382" w:rsidRPr="000078F2" w:rsidRDefault="00D56382" w:rsidP="009444D8">
            <w:pPr>
              <w:jc w:val="both"/>
              <w:rPr>
                <w:b/>
                <w:lang w:val="es-CO"/>
              </w:rPr>
            </w:pPr>
          </w:p>
        </w:tc>
      </w:tr>
      <w:tr w:rsidR="00930AB2" w:rsidRPr="000078F2" w:rsidTr="007228A6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Evidencias de Aprendizajes / Desempeños Esperados </w:t>
            </w:r>
          </w:p>
        </w:tc>
      </w:tr>
      <w:tr w:rsidR="00930AB2" w:rsidRPr="000078F2" w:rsidTr="007228A6">
        <w:trPr>
          <w:trHeight w:val="1155"/>
        </w:trPr>
        <w:tc>
          <w:tcPr>
            <w:tcW w:w="9351" w:type="dxa"/>
          </w:tcPr>
          <w:p w:rsidR="00710EC6" w:rsidRDefault="004A16C1" w:rsidP="00D01FAC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Identifica la estructura de los textos de la tradición oral y las semejanzas con otro tipo de composiciones.</w:t>
            </w:r>
          </w:p>
          <w:p w:rsidR="00D01FAC" w:rsidRDefault="00D01FAC" w:rsidP="00D01FAC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Distingue l</w:t>
            </w:r>
            <w:r w:rsidR="00D56382">
              <w:rPr>
                <w:b/>
                <w:lang w:val="es-CO"/>
              </w:rPr>
              <w:t>os sentidos literales y figurado</w:t>
            </w:r>
            <w:r>
              <w:rPr>
                <w:b/>
                <w:lang w:val="es-CO"/>
              </w:rPr>
              <w:t>s que circulan en obras de tradición popular.</w:t>
            </w:r>
          </w:p>
          <w:p w:rsidR="00D01FAC" w:rsidRPr="000078F2" w:rsidRDefault="00D01FAC" w:rsidP="00D01FAC">
            <w:pPr>
              <w:jc w:val="both"/>
              <w:rPr>
                <w:b/>
                <w:lang w:val="es-CO"/>
              </w:rPr>
            </w:pPr>
          </w:p>
        </w:tc>
      </w:tr>
      <w:tr w:rsidR="00930AB2" w:rsidRPr="000078F2" w:rsidTr="007228A6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Recursos y materiales </w:t>
            </w:r>
          </w:p>
        </w:tc>
      </w:tr>
      <w:tr w:rsidR="00930AB2" w:rsidRPr="000307B3" w:rsidTr="007228A6">
        <w:trPr>
          <w:trHeight w:val="1155"/>
        </w:trPr>
        <w:tc>
          <w:tcPr>
            <w:tcW w:w="9351" w:type="dxa"/>
          </w:tcPr>
          <w:p w:rsidR="00930AB2" w:rsidRPr="000307B3" w:rsidRDefault="003C4191" w:rsidP="003C4191">
            <w:pPr>
              <w:jc w:val="both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lastRenderedPageBreak/>
              <w:t xml:space="preserve">Mapas conceptuales, video </w:t>
            </w:r>
            <w:proofErr w:type="spellStart"/>
            <w:r>
              <w:rPr>
                <w:b/>
                <w:sz w:val="20"/>
                <w:szCs w:val="20"/>
                <w:lang w:val="es-CO"/>
              </w:rPr>
              <w:t>beam</w:t>
            </w:r>
            <w:proofErr w:type="spellEnd"/>
            <w:r>
              <w:rPr>
                <w:b/>
                <w:sz w:val="20"/>
                <w:szCs w:val="20"/>
                <w:lang w:val="es-CO"/>
              </w:rPr>
              <w:t>, diccionarios, obras literarias.</w:t>
            </w:r>
          </w:p>
        </w:tc>
      </w:tr>
    </w:tbl>
    <w:p w:rsidR="00930AB2" w:rsidRPr="000078F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23243F" w:rsidRDefault="0023243F" w:rsidP="00930AB2">
      <w:pPr>
        <w:spacing w:after="0"/>
        <w:rPr>
          <w:rFonts w:ascii="Arial Black" w:hAnsi="Arial Black"/>
        </w:rPr>
      </w:pPr>
    </w:p>
    <w:p w:rsidR="0023243F" w:rsidRDefault="0023243F" w:rsidP="00930AB2">
      <w:pPr>
        <w:spacing w:after="0"/>
        <w:rPr>
          <w:rFonts w:ascii="Arial Black" w:hAnsi="Arial Black"/>
        </w:rPr>
      </w:pPr>
    </w:p>
    <w:p w:rsidR="0023243F" w:rsidRPr="000078F2" w:rsidRDefault="0023243F" w:rsidP="00930AB2">
      <w:pPr>
        <w:spacing w:after="0"/>
        <w:rPr>
          <w:rFonts w:ascii="Arial Black" w:hAnsi="Arial Black"/>
        </w:rPr>
      </w:pPr>
    </w:p>
    <w:p w:rsidR="00930AB2" w:rsidRPr="000078F2" w:rsidRDefault="00930AB2" w:rsidP="00930AB2">
      <w:pPr>
        <w:spacing w:after="0"/>
        <w:rPr>
          <w:rFonts w:ascii="Arial Black" w:hAnsi="Arial Black"/>
        </w:rPr>
      </w:pPr>
      <w:r w:rsidRPr="000078F2">
        <w:rPr>
          <w:rFonts w:ascii="Arial Black" w:hAnsi="Arial Black"/>
        </w:rPr>
        <w:t>Momentos de la clase</w:t>
      </w:r>
    </w:p>
    <w:p w:rsidR="00930AB2" w:rsidRPr="000078F2" w:rsidRDefault="00930AB2" w:rsidP="00930AB2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930AB2" w:rsidRPr="000078F2" w:rsidTr="008B47E3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t>Inicio /exploración de saberes previos</w:t>
            </w:r>
          </w:p>
        </w:tc>
      </w:tr>
      <w:tr w:rsidR="00930AB2" w:rsidRPr="000078F2" w:rsidTr="008B47E3">
        <w:trPr>
          <w:trHeight w:val="2420"/>
        </w:trPr>
        <w:tc>
          <w:tcPr>
            <w:tcW w:w="9412" w:type="dxa"/>
          </w:tcPr>
          <w:p w:rsidR="00930AB2" w:rsidRPr="000078F2" w:rsidRDefault="00930AB2" w:rsidP="007228A6">
            <w:pPr>
              <w:rPr>
                <w:sz w:val="16"/>
                <w:szCs w:val="16"/>
                <w:lang w:val="es-CO"/>
              </w:rPr>
            </w:pPr>
          </w:p>
          <w:p w:rsidR="00930AB2" w:rsidRPr="004F0C59" w:rsidRDefault="006605F1" w:rsidP="00930AB2">
            <w:pPr>
              <w:rPr>
                <w:rFonts w:ascii="Arial Black" w:hAnsi="Arial Black"/>
                <w:b/>
                <w:lang w:val="es-CO"/>
              </w:rPr>
            </w:pPr>
            <w:r w:rsidRPr="004F0C59">
              <w:rPr>
                <w:rFonts w:ascii="Arial Black" w:hAnsi="Arial Black"/>
                <w:b/>
                <w:lang w:val="es-CO"/>
              </w:rPr>
              <w:t>Partimos de cinco minutos de explicación sobre el tema o instrucciones de trabajo.</w:t>
            </w:r>
          </w:p>
          <w:p w:rsidR="006605F1" w:rsidRPr="004F0C59" w:rsidRDefault="006605F1" w:rsidP="00930AB2">
            <w:pPr>
              <w:rPr>
                <w:rFonts w:ascii="Arial Black" w:hAnsi="Arial Black"/>
                <w:b/>
                <w:lang w:val="es-CO"/>
              </w:rPr>
            </w:pPr>
            <w:r w:rsidRPr="004F0C59">
              <w:rPr>
                <w:rFonts w:ascii="Arial Black" w:hAnsi="Arial Black"/>
                <w:b/>
                <w:lang w:val="es-CO"/>
              </w:rPr>
              <w:t xml:space="preserve">Se emplea la herramienta metodológica del taller en clase ya que es la mejor alternativa pedagógica que posibilita la reflexión sobre un saber hacer por medio de la práctica y se realizarán ejercicios de escritura que propendan a la </w:t>
            </w:r>
            <w:r w:rsidRPr="004F0C59">
              <w:rPr>
                <w:rFonts w:ascii="Arial Black" w:hAnsi="Arial Black"/>
                <w:lang w:val="es-CO"/>
              </w:rPr>
              <w:t>elaboración</w:t>
            </w:r>
            <w:r w:rsidRPr="004F0C59">
              <w:rPr>
                <w:rFonts w:ascii="Arial Black" w:hAnsi="Arial Black"/>
                <w:b/>
                <w:lang w:val="es-CO"/>
              </w:rPr>
              <w:t xml:space="preserve"> de un relato breve.</w:t>
            </w:r>
          </w:p>
          <w:p w:rsidR="00930AB2" w:rsidRPr="000078F2" w:rsidRDefault="00930AB2" w:rsidP="00930AB2">
            <w:pPr>
              <w:rPr>
                <w:rFonts w:ascii="Arial Black" w:hAnsi="Arial Black"/>
                <w:lang w:val="es-CO"/>
              </w:rPr>
            </w:pP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sz w:val="20"/>
                <w:szCs w:val="20"/>
                <w:lang w:val="es-CO"/>
              </w:rPr>
              <w:t xml:space="preserve">Contenido / Estructuración </w:t>
            </w: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</w:tcPr>
          <w:p w:rsidR="00565846" w:rsidRPr="00565846" w:rsidRDefault="004A16C1" w:rsidP="007228A6">
            <w:pPr>
              <w:rPr>
                <w:b/>
                <w:color w:val="000000" w:themeColor="text1"/>
                <w:sz w:val="20"/>
                <w:szCs w:val="20"/>
                <w:lang w:val="es-CO"/>
              </w:rPr>
            </w:pPr>
            <w:r w:rsidRPr="00565846">
              <w:rPr>
                <w:b/>
                <w:color w:val="000000" w:themeColor="text1"/>
                <w:sz w:val="20"/>
                <w:szCs w:val="20"/>
                <w:lang w:val="es-CO"/>
              </w:rPr>
              <w:t>Narraciones de la tradición oral.</w:t>
            </w:r>
          </w:p>
          <w:p w:rsidR="00930AB2" w:rsidRPr="00565846" w:rsidRDefault="004A16C1" w:rsidP="007228A6">
            <w:pPr>
              <w:rPr>
                <w:b/>
                <w:color w:val="000000" w:themeColor="text1"/>
                <w:sz w:val="20"/>
                <w:szCs w:val="20"/>
                <w:lang w:val="es-CO"/>
              </w:rPr>
            </w:pPr>
            <w:r w:rsidRPr="00565846">
              <w:rPr>
                <w:b/>
                <w:color w:val="000000" w:themeColor="text1"/>
                <w:sz w:val="20"/>
                <w:szCs w:val="20"/>
                <w:lang w:val="es-CO"/>
              </w:rPr>
              <w:t>El adjetivo: clases.</w:t>
            </w:r>
          </w:p>
          <w:p w:rsidR="00565846" w:rsidRPr="00565846" w:rsidRDefault="00565846" w:rsidP="007228A6">
            <w:pPr>
              <w:rPr>
                <w:b/>
                <w:color w:val="000000" w:themeColor="text1"/>
                <w:sz w:val="20"/>
                <w:szCs w:val="20"/>
                <w:lang w:val="es-CO"/>
              </w:rPr>
            </w:pPr>
            <w:r w:rsidRPr="00565846">
              <w:rPr>
                <w:b/>
                <w:color w:val="000000" w:themeColor="text1"/>
                <w:sz w:val="20"/>
                <w:szCs w:val="20"/>
                <w:lang w:val="es-CO"/>
              </w:rPr>
              <w:t>Las palabras sinónimas y antónimas.</w:t>
            </w:r>
          </w:p>
          <w:p w:rsidR="00565846" w:rsidRPr="00565846" w:rsidRDefault="006B7B14" w:rsidP="007228A6">
            <w:pPr>
              <w:rPr>
                <w:b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b/>
                <w:color w:val="000000" w:themeColor="text1"/>
                <w:sz w:val="20"/>
                <w:szCs w:val="20"/>
                <w:lang w:val="es-CO"/>
              </w:rPr>
              <w:t>El cuent</w:t>
            </w:r>
            <w:r w:rsidR="00565846" w:rsidRPr="00565846">
              <w:rPr>
                <w:b/>
                <w:color w:val="000000" w:themeColor="text1"/>
                <w:sz w:val="20"/>
                <w:szCs w:val="20"/>
                <w:lang w:val="es-CO"/>
              </w:rPr>
              <w:t>o y la novela.</w:t>
            </w:r>
          </w:p>
          <w:p w:rsidR="00565846" w:rsidRPr="00565846" w:rsidRDefault="00565846" w:rsidP="007228A6">
            <w:pPr>
              <w:rPr>
                <w:b/>
                <w:color w:val="000000" w:themeColor="text1"/>
                <w:sz w:val="20"/>
                <w:szCs w:val="20"/>
                <w:lang w:val="es-CO"/>
              </w:rPr>
            </w:pPr>
            <w:r w:rsidRPr="00565846">
              <w:rPr>
                <w:b/>
                <w:color w:val="000000" w:themeColor="text1"/>
                <w:sz w:val="20"/>
                <w:szCs w:val="20"/>
                <w:lang w:val="es-CO"/>
              </w:rPr>
              <w:t>Estudio del verbo.</w:t>
            </w:r>
          </w:p>
          <w:p w:rsidR="00565846" w:rsidRPr="00565846" w:rsidRDefault="00565846" w:rsidP="007228A6">
            <w:pPr>
              <w:rPr>
                <w:b/>
                <w:color w:val="000000" w:themeColor="text1"/>
                <w:sz w:val="20"/>
                <w:szCs w:val="20"/>
                <w:lang w:val="es-CO"/>
              </w:rPr>
            </w:pPr>
            <w:r w:rsidRPr="00565846">
              <w:rPr>
                <w:b/>
                <w:color w:val="000000" w:themeColor="text1"/>
                <w:sz w:val="20"/>
                <w:szCs w:val="20"/>
                <w:lang w:val="es-CO"/>
              </w:rPr>
              <w:t>Uso de la coma.</w:t>
            </w:r>
          </w:p>
          <w:p w:rsidR="00565846" w:rsidRPr="00565846" w:rsidRDefault="00565846" w:rsidP="007228A6">
            <w:pPr>
              <w:rPr>
                <w:b/>
                <w:color w:val="000000" w:themeColor="text1"/>
                <w:sz w:val="20"/>
                <w:szCs w:val="20"/>
                <w:lang w:val="es-CO"/>
              </w:rPr>
            </w:pPr>
            <w:r w:rsidRPr="00565846">
              <w:rPr>
                <w:b/>
                <w:color w:val="000000" w:themeColor="text1"/>
                <w:sz w:val="20"/>
                <w:szCs w:val="20"/>
                <w:lang w:val="es-CO"/>
              </w:rPr>
              <w:t>El texto expositivo.</w:t>
            </w:r>
          </w:p>
          <w:p w:rsidR="005668F2" w:rsidRPr="00565846" w:rsidRDefault="00565846" w:rsidP="007228A6">
            <w:pPr>
              <w:rPr>
                <w:b/>
                <w:color w:val="000000" w:themeColor="text1"/>
                <w:sz w:val="20"/>
                <w:szCs w:val="20"/>
                <w:lang w:val="es-CO"/>
              </w:rPr>
            </w:pPr>
            <w:r w:rsidRPr="00565846">
              <w:rPr>
                <w:b/>
                <w:color w:val="000000" w:themeColor="text1"/>
                <w:sz w:val="20"/>
                <w:szCs w:val="20"/>
                <w:lang w:val="es-CO"/>
              </w:rPr>
              <w:t>Funciones del lenguaje.</w:t>
            </w:r>
          </w:p>
          <w:p w:rsidR="00710EC6" w:rsidRPr="00565846" w:rsidRDefault="00710EC6" w:rsidP="007228A6">
            <w:pPr>
              <w:rPr>
                <w:b/>
                <w:sz w:val="20"/>
                <w:szCs w:val="20"/>
                <w:lang w:val="es-CO"/>
              </w:rPr>
            </w:pPr>
          </w:p>
          <w:p w:rsidR="00930AB2" w:rsidRPr="00565846" w:rsidRDefault="00930AB2" w:rsidP="00930AB2">
            <w:pPr>
              <w:jc w:val="both"/>
              <w:rPr>
                <w:rFonts w:ascii="Arial Black" w:hAnsi="Arial Black"/>
                <w:b/>
                <w:lang w:val="es-CO"/>
              </w:rPr>
            </w:pP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sz w:val="20"/>
                <w:szCs w:val="20"/>
                <w:lang w:val="es-CO"/>
              </w:rPr>
              <w:t xml:space="preserve">Práctica / Transferencia </w:t>
            </w: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</w:tcPr>
          <w:p w:rsidR="00930AB2" w:rsidRDefault="0013383D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Lee</w:t>
            </w:r>
            <w:r w:rsidR="005668F2">
              <w:rPr>
                <w:rFonts w:ascii="Arial Black" w:hAnsi="Arial Black"/>
                <w:lang w:val="es-CO"/>
              </w:rPr>
              <w:t xml:space="preserve"> y anal</w:t>
            </w:r>
            <w:r w:rsidR="006B7B14">
              <w:rPr>
                <w:rFonts w:ascii="Arial Black" w:hAnsi="Arial Black"/>
                <w:lang w:val="es-CO"/>
              </w:rPr>
              <w:t>iza: leyendas (</w:t>
            </w:r>
            <w:r w:rsidR="004F4A55">
              <w:rPr>
                <w:rFonts w:ascii="Arial Black" w:hAnsi="Arial Black"/>
                <w:lang w:val="es-CO"/>
              </w:rPr>
              <w:t>La conquista del fuego)</w:t>
            </w:r>
          </w:p>
          <w:p w:rsidR="006B5E04" w:rsidRDefault="004F4A55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Lee un mito: El mito del diluvio.</w:t>
            </w:r>
            <w:bookmarkStart w:id="0" w:name="_GoBack"/>
            <w:bookmarkEnd w:id="0"/>
          </w:p>
          <w:p w:rsidR="000460F2" w:rsidRDefault="000460F2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Composición escrita.</w:t>
            </w:r>
          </w:p>
          <w:p w:rsidR="00603319" w:rsidRDefault="00603319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Cantos populares: coplas.</w:t>
            </w:r>
          </w:p>
          <w:p w:rsidR="00CF3A7A" w:rsidRDefault="006B7B14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 xml:space="preserve">Lectura de la obra Platero y yo </w:t>
            </w:r>
            <w:r w:rsidR="00CF3A7A">
              <w:rPr>
                <w:rFonts w:ascii="Arial Black" w:hAnsi="Arial Black"/>
                <w:lang w:val="es-CO"/>
              </w:rPr>
              <w:t>(Comprensión e interpretación, exposición, taller)</w:t>
            </w:r>
          </w:p>
          <w:p w:rsidR="0013383D" w:rsidRDefault="006B7B14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Concurso de lectura rápida</w:t>
            </w:r>
            <w:r w:rsidR="0013383D">
              <w:rPr>
                <w:rFonts w:ascii="Arial Black" w:hAnsi="Arial Black"/>
                <w:lang w:val="es-CO"/>
              </w:rPr>
              <w:t xml:space="preserve"> en el aula de Clase.</w:t>
            </w:r>
          </w:p>
          <w:p w:rsidR="009A432B" w:rsidRDefault="006B7B14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Prepara una exposición</w:t>
            </w:r>
            <w:r w:rsidR="009A432B">
              <w:rPr>
                <w:rFonts w:ascii="Arial Black" w:hAnsi="Arial Black"/>
                <w:lang w:val="es-CO"/>
              </w:rPr>
              <w:t>, tema libre.</w:t>
            </w:r>
          </w:p>
          <w:p w:rsidR="00930AB2" w:rsidRDefault="008B47E3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 xml:space="preserve">Identifica en un </w:t>
            </w:r>
            <w:r w:rsidR="006B7B14">
              <w:rPr>
                <w:rFonts w:ascii="Arial Black" w:hAnsi="Arial Black"/>
                <w:lang w:val="es-CO"/>
              </w:rPr>
              <w:t>texto los adjetivos, verbos, sustantivos.</w:t>
            </w:r>
          </w:p>
          <w:p w:rsidR="000460F2" w:rsidRPr="000078F2" w:rsidRDefault="000460F2" w:rsidP="007228A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Actividades lúdico-pedagógicas.</w:t>
            </w:r>
          </w:p>
          <w:p w:rsidR="00930AB2" w:rsidRPr="000078F2" w:rsidRDefault="00930AB2" w:rsidP="007228A6">
            <w:pPr>
              <w:rPr>
                <w:rFonts w:ascii="Arial Black" w:hAnsi="Arial Black"/>
                <w:lang w:val="es-CO"/>
              </w:rPr>
            </w:pPr>
          </w:p>
          <w:p w:rsidR="00930AB2" w:rsidRPr="000078F2" w:rsidRDefault="00930AB2" w:rsidP="007228A6">
            <w:pPr>
              <w:rPr>
                <w:rFonts w:ascii="Arial Black" w:hAnsi="Arial Black"/>
                <w:lang w:val="es-CO"/>
              </w:rPr>
            </w:pP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0078F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0078F2">
              <w:rPr>
                <w:rFonts w:ascii="Arial Black" w:hAnsi="Arial Black"/>
                <w:b/>
                <w:sz w:val="20"/>
                <w:szCs w:val="20"/>
                <w:lang w:val="es-CO"/>
              </w:rPr>
              <w:lastRenderedPageBreak/>
              <w:t>Descripción de la Evaluación y Valoración/cierre</w:t>
            </w:r>
          </w:p>
        </w:tc>
      </w:tr>
      <w:tr w:rsidR="00930AB2" w:rsidRPr="000078F2" w:rsidTr="008B47E3">
        <w:trPr>
          <w:trHeight w:val="271"/>
        </w:trPr>
        <w:tc>
          <w:tcPr>
            <w:tcW w:w="9412" w:type="dxa"/>
          </w:tcPr>
          <w:p w:rsidR="00057BB0" w:rsidRPr="009A432B" w:rsidRDefault="00057BB0" w:rsidP="007228A6">
            <w:pPr>
              <w:rPr>
                <w:b/>
                <w:sz w:val="20"/>
                <w:szCs w:val="20"/>
                <w:lang w:val="es-CO"/>
              </w:rPr>
            </w:pPr>
            <w:r w:rsidRPr="009A432B">
              <w:rPr>
                <w:b/>
                <w:sz w:val="20"/>
                <w:szCs w:val="20"/>
                <w:lang w:val="es-CO"/>
              </w:rPr>
              <w:t xml:space="preserve">Cognitivos: </w:t>
            </w:r>
          </w:p>
          <w:p w:rsidR="00057BB0" w:rsidRPr="009A432B" w:rsidRDefault="00057BB0" w:rsidP="007228A6">
            <w:pPr>
              <w:rPr>
                <w:b/>
                <w:sz w:val="20"/>
                <w:szCs w:val="20"/>
                <w:lang w:val="es-CO"/>
              </w:rPr>
            </w:pPr>
            <w:r w:rsidRPr="009A432B">
              <w:rPr>
                <w:b/>
                <w:sz w:val="20"/>
                <w:szCs w:val="20"/>
                <w:lang w:val="es-CO"/>
              </w:rPr>
              <w:t xml:space="preserve">Evaluaciones escritas y orales. </w:t>
            </w:r>
          </w:p>
          <w:p w:rsidR="00057BB0" w:rsidRDefault="00057BB0" w:rsidP="007228A6">
            <w:pPr>
              <w:rPr>
                <w:b/>
                <w:sz w:val="20"/>
                <w:szCs w:val="20"/>
                <w:lang w:val="es-CO"/>
              </w:rPr>
            </w:pPr>
            <w:r w:rsidRPr="009A432B">
              <w:rPr>
                <w:b/>
                <w:sz w:val="20"/>
                <w:szCs w:val="20"/>
                <w:lang w:val="es-CO"/>
              </w:rPr>
              <w:t xml:space="preserve">Trabajos de consulta. </w:t>
            </w:r>
          </w:p>
          <w:p w:rsidR="002A6C66" w:rsidRDefault="002A6C66" w:rsidP="007228A6">
            <w:pPr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Análisis de obra leída.</w:t>
            </w:r>
          </w:p>
          <w:p w:rsidR="002A6C66" w:rsidRPr="009A432B" w:rsidRDefault="002A6C66" w:rsidP="007228A6">
            <w:pPr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Presentación de un texto producido por él mismo.</w:t>
            </w:r>
          </w:p>
          <w:p w:rsidR="00057BB0" w:rsidRPr="009A432B" w:rsidRDefault="00057BB0" w:rsidP="007228A6">
            <w:pPr>
              <w:rPr>
                <w:b/>
                <w:sz w:val="20"/>
                <w:szCs w:val="20"/>
                <w:lang w:val="es-CO"/>
              </w:rPr>
            </w:pPr>
            <w:r w:rsidRPr="009A432B">
              <w:rPr>
                <w:b/>
                <w:sz w:val="20"/>
                <w:szCs w:val="20"/>
                <w:lang w:val="es-CO"/>
              </w:rPr>
              <w:t xml:space="preserve">Sustentaciones. </w:t>
            </w:r>
          </w:p>
          <w:p w:rsidR="00930AB2" w:rsidRDefault="00057BB0" w:rsidP="007228A6">
            <w:pPr>
              <w:rPr>
                <w:b/>
                <w:color w:val="FF0000"/>
                <w:sz w:val="20"/>
                <w:szCs w:val="20"/>
                <w:lang w:val="es-CO"/>
              </w:rPr>
            </w:pPr>
            <w:r w:rsidRPr="009A432B">
              <w:rPr>
                <w:b/>
                <w:sz w:val="20"/>
                <w:szCs w:val="20"/>
                <w:lang w:val="es-CO"/>
              </w:rPr>
              <w:t>Exposiciones.</w:t>
            </w:r>
          </w:p>
          <w:p w:rsidR="00057BB0" w:rsidRDefault="00057BB0" w:rsidP="007228A6">
            <w:pPr>
              <w:rPr>
                <w:b/>
                <w:color w:val="FF0000"/>
                <w:sz w:val="20"/>
                <w:szCs w:val="20"/>
                <w:lang w:val="es-CO"/>
              </w:rPr>
            </w:pPr>
          </w:p>
          <w:p w:rsidR="000637DB" w:rsidRPr="00992A30" w:rsidRDefault="000637DB" w:rsidP="000637DB">
            <w:pPr>
              <w:rPr>
                <w:b/>
                <w:sz w:val="20"/>
                <w:szCs w:val="20"/>
                <w:lang w:val="es-CO"/>
              </w:rPr>
            </w:pPr>
            <w:r w:rsidRPr="00992A30">
              <w:rPr>
                <w:b/>
                <w:sz w:val="20"/>
                <w:szCs w:val="20"/>
                <w:lang w:val="es-CO"/>
              </w:rPr>
              <w:t xml:space="preserve">Procedimentales: </w:t>
            </w:r>
          </w:p>
          <w:p w:rsidR="000637DB" w:rsidRPr="00992A30" w:rsidRDefault="000637DB" w:rsidP="000637DB">
            <w:pPr>
              <w:rPr>
                <w:b/>
                <w:sz w:val="20"/>
                <w:szCs w:val="20"/>
                <w:lang w:val="es-CO"/>
              </w:rPr>
            </w:pPr>
            <w:r w:rsidRPr="00992A30">
              <w:rPr>
                <w:b/>
                <w:sz w:val="20"/>
                <w:szCs w:val="20"/>
                <w:lang w:val="es-CO"/>
              </w:rPr>
              <w:t xml:space="preserve">Desarrollo de guías. </w:t>
            </w:r>
          </w:p>
          <w:p w:rsidR="000637DB" w:rsidRPr="00992A30" w:rsidRDefault="000637DB" w:rsidP="000637DB">
            <w:pPr>
              <w:rPr>
                <w:lang w:val="es-CO"/>
              </w:rPr>
            </w:pPr>
            <w:r w:rsidRPr="00992A30">
              <w:rPr>
                <w:b/>
                <w:sz w:val="20"/>
                <w:szCs w:val="20"/>
                <w:lang w:val="es-CO"/>
              </w:rPr>
              <w:t xml:space="preserve">Desarrollo de talleres. </w:t>
            </w:r>
          </w:p>
          <w:p w:rsidR="000637DB" w:rsidRPr="00992A30" w:rsidRDefault="000637DB" w:rsidP="000637DB">
            <w:pPr>
              <w:rPr>
                <w:sz w:val="20"/>
                <w:szCs w:val="20"/>
                <w:lang w:val="es-CO"/>
              </w:rPr>
            </w:pPr>
            <w:r w:rsidRPr="00992A30">
              <w:rPr>
                <w:sz w:val="20"/>
                <w:szCs w:val="20"/>
                <w:lang w:val="es-CO"/>
              </w:rPr>
              <w:t>Manejo eficiente y eficaz del trabajo en el aula.</w:t>
            </w:r>
          </w:p>
          <w:p w:rsidR="000637DB" w:rsidRPr="00992A30" w:rsidRDefault="000637DB" w:rsidP="000637DB">
            <w:pPr>
              <w:rPr>
                <w:sz w:val="20"/>
                <w:szCs w:val="20"/>
                <w:lang w:val="es-CO"/>
              </w:rPr>
            </w:pPr>
            <w:r w:rsidRPr="00992A30">
              <w:rPr>
                <w:sz w:val="20"/>
                <w:szCs w:val="20"/>
                <w:lang w:val="es-CO"/>
              </w:rPr>
              <w:t>Elaboración de trabajos escritos con las normas ICONTEC.</w:t>
            </w:r>
          </w:p>
          <w:p w:rsidR="000637DB" w:rsidRPr="00992A30" w:rsidRDefault="000637DB" w:rsidP="000637DB">
            <w:pPr>
              <w:rPr>
                <w:sz w:val="20"/>
                <w:szCs w:val="20"/>
                <w:lang w:val="es-CO"/>
              </w:rPr>
            </w:pPr>
          </w:p>
          <w:p w:rsidR="000637DB" w:rsidRPr="00992A30" w:rsidRDefault="000637DB" w:rsidP="000637DB">
            <w:pPr>
              <w:rPr>
                <w:sz w:val="20"/>
                <w:szCs w:val="20"/>
                <w:lang w:val="es-CO"/>
              </w:rPr>
            </w:pPr>
            <w:r w:rsidRPr="00992A30">
              <w:rPr>
                <w:sz w:val="20"/>
                <w:szCs w:val="20"/>
                <w:lang w:val="es-CO"/>
              </w:rPr>
              <w:t>Actitudinales:</w:t>
            </w:r>
          </w:p>
          <w:p w:rsidR="000637DB" w:rsidRPr="00992A30" w:rsidRDefault="000637DB" w:rsidP="000637DB">
            <w:pPr>
              <w:rPr>
                <w:sz w:val="20"/>
                <w:szCs w:val="20"/>
                <w:lang w:val="es-CO"/>
              </w:rPr>
            </w:pPr>
            <w:r w:rsidRPr="00992A30">
              <w:rPr>
                <w:sz w:val="20"/>
                <w:szCs w:val="20"/>
                <w:lang w:val="es-CO"/>
              </w:rPr>
              <w:t>Trabajo en equipo.</w:t>
            </w:r>
          </w:p>
          <w:p w:rsidR="000637DB" w:rsidRPr="00992A30" w:rsidRDefault="000637DB" w:rsidP="000637DB">
            <w:pPr>
              <w:rPr>
                <w:sz w:val="20"/>
                <w:szCs w:val="20"/>
                <w:lang w:val="es-CO"/>
              </w:rPr>
            </w:pPr>
            <w:r w:rsidRPr="00992A30">
              <w:rPr>
                <w:sz w:val="20"/>
                <w:szCs w:val="20"/>
                <w:lang w:val="es-CO"/>
              </w:rPr>
              <w:t>Participación en clase y respeto por la palabra.</w:t>
            </w:r>
          </w:p>
          <w:p w:rsidR="008E7D0C" w:rsidRDefault="000637DB" w:rsidP="000637DB">
            <w:pPr>
              <w:rPr>
                <w:color w:val="FF0000"/>
                <w:sz w:val="20"/>
                <w:szCs w:val="20"/>
                <w:lang w:val="es-CO"/>
              </w:rPr>
            </w:pPr>
            <w:r w:rsidRPr="00992A30">
              <w:rPr>
                <w:sz w:val="20"/>
                <w:szCs w:val="20"/>
                <w:lang w:val="es-CO"/>
              </w:rPr>
              <w:t>Trabajo individual y grupal de manera responsable y efica</w:t>
            </w:r>
            <w:r w:rsidR="00057BB0" w:rsidRPr="00992A30">
              <w:rPr>
                <w:sz w:val="20"/>
                <w:szCs w:val="20"/>
                <w:lang w:val="es-CO"/>
              </w:rPr>
              <w:t>z</w:t>
            </w:r>
            <w:r w:rsidR="00057BB0">
              <w:rPr>
                <w:color w:val="FF0000"/>
                <w:sz w:val="20"/>
                <w:szCs w:val="20"/>
                <w:lang w:val="es-CO"/>
              </w:rPr>
              <w:t xml:space="preserve">. </w:t>
            </w:r>
          </w:p>
          <w:p w:rsidR="00057BB0" w:rsidRDefault="00057BB0" w:rsidP="00930AB2">
            <w:pPr>
              <w:rPr>
                <w:color w:val="FF0000"/>
                <w:sz w:val="20"/>
                <w:szCs w:val="20"/>
                <w:lang w:val="es-CO"/>
              </w:rPr>
            </w:pPr>
          </w:p>
          <w:p w:rsidR="00057BB0" w:rsidRPr="00057BB0" w:rsidRDefault="00057BB0" w:rsidP="00930AB2">
            <w:pPr>
              <w:rPr>
                <w:color w:val="FF0000"/>
                <w:sz w:val="20"/>
                <w:szCs w:val="20"/>
                <w:lang w:val="es-CO"/>
              </w:rPr>
            </w:pPr>
          </w:p>
        </w:tc>
      </w:tr>
    </w:tbl>
    <w:p w:rsidR="007228A6" w:rsidRDefault="007228A6"/>
    <w:sectPr w:rsidR="007228A6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37" w:rsidRDefault="00A87637" w:rsidP="005D6B56">
      <w:pPr>
        <w:spacing w:after="0" w:line="240" w:lineRule="auto"/>
      </w:pPr>
      <w:r>
        <w:separator/>
      </w:r>
    </w:p>
  </w:endnote>
  <w:endnote w:type="continuationSeparator" w:id="0">
    <w:p w:rsidR="00A87637" w:rsidRDefault="00A87637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37" w:rsidRDefault="00A87637" w:rsidP="005D6B56">
      <w:pPr>
        <w:spacing w:after="0" w:line="240" w:lineRule="auto"/>
      </w:pPr>
      <w:r>
        <w:separator/>
      </w:r>
    </w:p>
  </w:footnote>
  <w:footnote w:type="continuationSeparator" w:id="0">
    <w:p w:rsidR="00A87637" w:rsidRDefault="00A87637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F74" w:rsidRDefault="00247F74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0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47F74" w:rsidRPr="005D6B56" w:rsidRDefault="00247F74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Institución Educativa Técnica Acuícola Nuestra Señora de </w:t>
                          </w: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Monteclaro</w:t>
                          </w:r>
                          <w:proofErr w:type="spellEnd"/>
                        </w:p>
                        <w:p w:rsidR="00247F74" w:rsidRPr="005D6B56" w:rsidRDefault="00247F74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</w:t>
                          </w:r>
                          <w:proofErr w:type="spellEnd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– Bolívar</w:t>
                          </w:r>
                        </w:p>
                        <w:p w:rsidR="00247F74" w:rsidRPr="00807A0F" w:rsidRDefault="00247F74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247F74" w:rsidRPr="005D6B56" w:rsidRDefault="00247F74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7228A6" w:rsidRPr="005D6B56" w:rsidRDefault="007228A6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7228A6" w:rsidRPr="005D6B56" w:rsidRDefault="007228A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 – Bolívar</w:t>
                    </w:r>
                  </w:p>
                  <w:p w:rsidR="007228A6" w:rsidRPr="00807A0F" w:rsidRDefault="007228A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7228A6" w:rsidRPr="005D6B56" w:rsidRDefault="007228A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A"/>
    <w:rsid w:val="000078F2"/>
    <w:rsid w:val="000307B3"/>
    <w:rsid w:val="000460F2"/>
    <w:rsid w:val="00053A93"/>
    <w:rsid w:val="00057BB0"/>
    <w:rsid w:val="000637DB"/>
    <w:rsid w:val="00065692"/>
    <w:rsid w:val="000C59C8"/>
    <w:rsid w:val="000E37F5"/>
    <w:rsid w:val="000E4B8D"/>
    <w:rsid w:val="0010713E"/>
    <w:rsid w:val="0013383D"/>
    <w:rsid w:val="0013531A"/>
    <w:rsid w:val="001C403D"/>
    <w:rsid w:val="001D5F65"/>
    <w:rsid w:val="001F0D13"/>
    <w:rsid w:val="00200F65"/>
    <w:rsid w:val="0022053C"/>
    <w:rsid w:val="0023243F"/>
    <w:rsid w:val="00243EEA"/>
    <w:rsid w:val="00247F74"/>
    <w:rsid w:val="00255D98"/>
    <w:rsid w:val="00261A17"/>
    <w:rsid w:val="00272CB8"/>
    <w:rsid w:val="00291CD9"/>
    <w:rsid w:val="002A6C66"/>
    <w:rsid w:val="002A7281"/>
    <w:rsid w:val="002C5A7F"/>
    <w:rsid w:val="002F2F38"/>
    <w:rsid w:val="003009B9"/>
    <w:rsid w:val="00306CEA"/>
    <w:rsid w:val="00346845"/>
    <w:rsid w:val="003619FD"/>
    <w:rsid w:val="0036356F"/>
    <w:rsid w:val="003C4191"/>
    <w:rsid w:val="003E564A"/>
    <w:rsid w:val="0042434F"/>
    <w:rsid w:val="004A16C1"/>
    <w:rsid w:val="004C0B97"/>
    <w:rsid w:val="004F0C59"/>
    <w:rsid w:val="004F4A55"/>
    <w:rsid w:val="00507845"/>
    <w:rsid w:val="00527E25"/>
    <w:rsid w:val="00545B64"/>
    <w:rsid w:val="005529E4"/>
    <w:rsid w:val="005549AA"/>
    <w:rsid w:val="00555371"/>
    <w:rsid w:val="00565846"/>
    <w:rsid w:val="005668F2"/>
    <w:rsid w:val="00572DC3"/>
    <w:rsid w:val="005D6B56"/>
    <w:rsid w:val="005F696C"/>
    <w:rsid w:val="005F6AF6"/>
    <w:rsid w:val="005F6C62"/>
    <w:rsid w:val="00603319"/>
    <w:rsid w:val="00630B7B"/>
    <w:rsid w:val="00630E23"/>
    <w:rsid w:val="00642683"/>
    <w:rsid w:val="006605F1"/>
    <w:rsid w:val="00674756"/>
    <w:rsid w:val="006749E1"/>
    <w:rsid w:val="006B5E04"/>
    <w:rsid w:val="006B7B14"/>
    <w:rsid w:val="006E1779"/>
    <w:rsid w:val="00710EC6"/>
    <w:rsid w:val="007228A6"/>
    <w:rsid w:val="007C4427"/>
    <w:rsid w:val="008000EC"/>
    <w:rsid w:val="00807A0F"/>
    <w:rsid w:val="00831850"/>
    <w:rsid w:val="00845D8A"/>
    <w:rsid w:val="008B47E3"/>
    <w:rsid w:val="008D0106"/>
    <w:rsid w:val="008E13A8"/>
    <w:rsid w:val="008E6900"/>
    <w:rsid w:val="008E7D0C"/>
    <w:rsid w:val="00930AB2"/>
    <w:rsid w:val="00931114"/>
    <w:rsid w:val="009444D8"/>
    <w:rsid w:val="00945E72"/>
    <w:rsid w:val="00970FB6"/>
    <w:rsid w:val="00992A30"/>
    <w:rsid w:val="009A432B"/>
    <w:rsid w:val="009B02C2"/>
    <w:rsid w:val="009D545F"/>
    <w:rsid w:val="009F7B0B"/>
    <w:rsid w:val="00A87637"/>
    <w:rsid w:val="00A911CB"/>
    <w:rsid w:val="00AC04D5"/>
    <w:rsid w:val="00AD4DE2"/>
    <w:rsid w:val="00B23B07"/>
    <w:rsid w:val="00B5358B"/>
    <w:rsid w:val="00C447E2"/>
    <w:rsid w:val="00C56D17"/>
    <w:rsid w:val="00C702B9"/>
    <w:rsid w:val="00C9184E"/>
    <w:rsid w:val="00C96251"/>
    <w:rsid w:val="00CE4E20"/>
    <w:rsid w:val="00CF3A7A"/>
    <w:rsid w:val="00CF4F17"/>
    <w:rsid w:val="00D01FAC"/>
    <w:rsid w:val="00D32103"/>
    <w:rsid w:val="00D56382"/>
    <w:rsid w:val="00E052AC"/>
    <w:rsid w:val="00E30670"/>
    <w:rsid w:val="00E44E9C"/>
    <w:rsid w:val="00E92669"/>
    <w:rsid w:val="00EA26B1"/>
    <w:rsid w:val="00EC3B63"/>
    <w:rsid w:val="00F2685B"/>
    <w:rsid w:val="00F61D51"/>
    <w:rsid w:val="00F9496D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45294"/>
  <w15:docId w15:val="{179B87FE-B905-4C18-9F0A-1C76611B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Usuario de Windows</cp:lastModifiedBy>
  <cp:revision>4</cp:revision>
  <cp:lastPrinted>2022-02-14T13:03:00Z</cp:lastPrinted>
  <dcterms:created xsi:type="dcterms:W3CDTF">2023-06-19T01:57:00Z</dcterms:created>
  <dcterms:modified xsi:type="dcterms:W3CDTF">2023-06-19T21:53:00Z</dcterms:modified>
</cp:coreProperties>
</file>