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F6F6" w14:textId="77777777" w:rsidR="00930AB2" w:rsidRDefault="00930AB2" w:rsidP="00930AB2"/>
    <w:p w14:paraId="35B6EDDF" w14:textId="77777777" w:rsidR="00930AB2" w:rsidRDefault="00F302B7" w:rsidP="00930AB2">
      <w:pPr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.</w:t>
      </w:r>
      <w:r w:rsidR="00930AB2" w:rsidRPr="0014047F">
        <w:rPr>
          <w:rFonts w:ascii="Arial Black" w:hAnsi="Arial Black"/>
          <w:sz w:val="28"/>
          <w:szCs w:val="28"/>
        </w:rPr>
        <w:t>Planeación</w:t>
      </w:r>
      <w:proofErr w:type="gramEnd"/>
      <w:r w:rsidR="00930AB2" w:rsidRPr="0014047F">
        <w:rPr>
          <w:rFonts w:ascii="Arial Black" w:hAnsi="Arial Black"/>
          <w:sz w:val="28"/>
          <w:szCs w:val="28"/>
        </w:rPr>
        <w:t xml:space="preserve"> de aula.</w:t>
      </w:r>
    </w:p>
    <w:tbl>
      <w:tblPr>
        <w:tblStyle w:val="Tablaconcuadrcula"/>
        <w:tblpPr w:leftFromText="180" w:rightFromText="180" w:vertAnchor="text" w:horzAnchor="margin" w:tblpY="388"/>
        <w:tblW w:w="1003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3126"/>
      </w:tblGrid>
      <w:tr w:rsidR="00930AB2" w14:paraId="70BC4D30" w14:textId="77777777" w:rsidTr="00674CDE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14:paraId="45D047D2" w14:textId="2C5620B7" w:rsidR="00930AB2" w:rsidRPr="00845D8A" w:rsidRDefault="00930AB2" w:rsidP="00E03DDF">
            <w:pPr>
              <w:rPr>
                <w:b/>
              </w:rPr>
            </w:pPr>
            <w:r w:rsidRPr="0062623C">
              <w:rPr>
                <w:b/>
                <w:lang w:val="es-CO"/>
              </w:rPr>
              <w:t>Grado</w:t>
            </w:r>
            <w:r w:rsidRPr="00845D8A">
              <w:rPr>
                <w:b/>
              </w:rPr>
              <w:t>:</w:t>
            </w:r>
            <w:r w:rsidR="00367120">
              <w:rPr>
                <w:b/>
              </w:rPr>
              <w:t xml:space="preserve"> </w:t>
            </w:r>
            <w:r w:rsidR="00E8650C">
              <w:rPr>
                <w:b/>
              </w:rPr>
              <w:t>801, 802,803</w:t>
            </w:r>
          </w:p>
          <w:p w14:paraId="62602BE3" w14:textId="77777777" w:rsidR="00930AB2" w:rsidRPr="00845D8A" w:rsidRDefault="00930AB2" w:rsidP="00E03DDF">
            <w:pPr>
              <w:rPr>
                <w:b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14:paraId="1E80932F" w14:textId="5125223F" w:rsidR="00930AB2" w:rsidRPr="00367120" w:rsidRDefault="0062623C" w:rsidP="00E03DDF">
            <w:pPr>
              <w:rPr>
                <w:b/>
                <w:lang w:val="es-ES"/>
              </w:rPr>
            </w:pPr>
            <w:r w:rsidRPr="00367120">
              <w:rPr>
                <w:b/>
                <w:lang w:val="es-ES"/>
              </w:rPr>
              <w:t>Área</w:t>
            </w:r>
            <w:r w:rsidR="00930AB2" w:rsidRPr="00367120">
              <w:rPr>
                <w:b/>
                <w:lang w:val="es-ES"/>
              </w:rPr>
              <w:t xml:space="preserve">/Asignatura: </w:t>
            </w:r>
            <w:r w:rsidRPr="00367120">
              <w:rPr>
                <w:b/>
                <w:lang w:val="es-ES"/>
              </w:rPr>
              <w:t>Matemáticas</w:t>
            </w:r>
            <w:r w:rsidR="00367120" w:rsidRPr="00367120">
              <w:rPr>
                <w:b/>
                <w:lang w:val="es-ES"/>
              </w:rPr>
              <w:t xml:space="preserve">, </w:t>
            </w:r>
            <w:r w:rsidRPr="00367120">
              <w:rPr>
                <w:b/>
                <w:lang w:val="es-ES"/>
              </w:rPr>
              <w:t>estadística</w:t>
            </w:r>
            <w:r w:rsidR="000C6E0A">
              <w:rPr>
                <w:b/>
                <w:lang w:val="es-ES"/>
              </w:rPr>
              <w:t>.</w:t>
            </w:r>
            <w:r w:rsidR="00930AB2" w:rsidRPr="00367120">
              <w:rPr>
                <w:b/>
                <w:lang w:val="es-ES"/>
              </w:rPr>
              <w:t xml:space="preserve">      </w:t>
            </w:r>
          </w:p>
        </w:tc>
        <w:tc>
          <w:tcPr>
            <w:tcW w:w="3126" w:type="dxa"/>
            <w:shd w:val="clear" w:color="auto" w:fill="9CC2E5" w:themeFill="accent1" w:themeFillTint="99"/>
          </w:tcPr>
          <w:p w14:paraId="459B453F" w14:textId="3A41F4A8" w:rsidR="00930AB2" w:rsidRPr="00223E28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CO"/>
              </w:rPr>
              <w:t>Fecha</w:t>
            </w:r>
            <w:r w:rsidR="00223E28" w:rsidRPr="00223E28">
              <w:rPr>
                <w:b/>
                <w:lang w:val="es-ES"/>
              </w:rPr>
              <w:t xml:space="preserve">: </w:t>
            </w:r>
            <w:proofErr w:type="gramStart"/>
            <w:r w:rsidR="00E8650C">
              <w:rPr>
                <w:b/>
                <w:lang w:val="es-ES"/>
              </w:rPr>
              <w:t>06</w:t>
            </w:r>
            <w:r w:rsidR="00223E28" w:rsidRPr="00223E28">
              <w:rPr>
                <w:b/>
                <w:lang w:val="es-ES"/>
              </w:rPr>
              <w:t xml:space="preserve"> </w:t>
            </w:r>
            <w:r w:rsidR="009D5923">
              <w:rPr>
                <w:b/>
                <w:lang w:val="es-ES"/>
              </w:rPr>
              <w:t xml:space="preserve"> </w:t>
            </w:r>
            <w:r w:rsidR="00E8650C">
              <w:rPr>
                <w:b/>
                <w:lang w:val="es-ES"/>
              </w:rPr>
              <w:t>F</w:t>
            </w:r>
            <w:r w:rsidR="009D5923">
              <w:rPr>
                <w:b/>
                <w:lang w:val="es-ES"/>
              </w:rPr>
              <w:t>ebrero</w:t>
            </w:r>
            <w:proofErr w:type="gramEnd"/>
            <w:r w:rsidR="00E8650C">
              <w:rPr>
                <w:b/>
                <w:lang w:val="es-ES"/>
              </w:rPr>
              <w:t xml:space="preserve"> al 06</w:t>
            </w:r>
            <w:r w:rsidR="009D5923">
              <w:rPr>
                <w:b/>
                <w:lang w:val="es-ES"/>
              </w:rPr>
              <w:t xml:space="preserve"> </w:t>
            </w:r>
            <w:r w:rsidR="00E8650C">
              <w:rPr>
                <w:b/>
                <w:lang w:val="es-ES"/>
              </w:rPr>
              <w:t xml:space="preserve">Marzo </w:t>
            </w:r>
            <w:r w:rsidR="00367120" w:rsidRPr="00223E28">
              <w:rPr>
                <w:b/>
                <w:lang w:val="es-ES"/>
              </w:rPr>
              <w:t>202</w:t>
            </w:r>
            <w:r w:rsidR="000C6E0A">
              <w:rPr>
                <w:b/>
                <w:lang w:val="es-ES"/>
              </w:rPr>
              <w:t>3</w:t>
            </w:r>
            <w:r w:rsidR="00367120" w:rsidRPr="00223E28">
              <w:rPr>
                <w:b/>
                <w:lang w:val="es-ES"/>
              </w:rPr>
              <w:t>.</w:t>
            </w:r>
          </w:p>
        </w:tc>
      </w:tr>
      <w:tr w:rsidR="00930AB2" w14:paraId="03FD8EE7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02EA1956" w14:textId="77777777" w:rsidR="00930AB2" w:rsidRPr="00367120" w:rsidRDefault="00930AB2" w:rsidP="00E03DDF">
            <w:pPr>
              <w:rPr>
                <w:b/>
                <w:lang w:val="es-ES"/>
              </w:rPr>
            </w:pPr>
            <w:r w:rsidRPr="00367120">
              <w:rPr>
                <w:b/>
                <w:lang w:val="es-ES"/>
              </w:rPr>
              <w:t>Docente / C.D.A.:</w:t>
            </w:r>
            <w:r w:rsidR="0062623C">
              <w:rPr>
                <w:b/>
                <w:lang w:val="es-ES"/>
              </w:rPr>
              <w:t xml:space="preserve"> </w:t>
            </w:r>
            <w:r w:rsidR="0062623C" w:rsidRPr="00367120">
              <w:rPr>
                <w:b/>
                <w:lang w:val="es-ES"/>
              </w:rPr>
              <w:t>Martín</w:t>
            </w:r>
            <w:r w:rsidR="00367120" w:rsidRPr="00367120">
              <w:rPr>
                <w:b/>
                <w:lang w:val="es-ES"/>
              </w:rPr>
              <w:t xml:space="preserve"> Alonso Castro Palencia.</w:t>
            </w:r>
          </w:p>
          <w:p w14:paraId="69DAA51F" w14:textId="77777777" w:rsidR="00930AB2" w:rsidRPr="00367120" w:rsidRDefault="00930AB2" w:rsidP="00E03DDF">
            <w:pPr>
              <w:rPr>
                <w:b/>
                <w:lang w:val="es-ES"/>
              </w:rPr>
            </w:pPr>
          </w:p>
        </w:tc>
      </w:tr>
      <w:tr w:rsidR="00930AB2" w14:paraId="73553CD4" w14:textId="77777777" w:rsidTr="00674CDE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14:paraId="315FE8F8" w14:textId="77777777" w:rsidR="00930AB2" w:rsidRPr="00845D8A" w:rsidRDefault="00930AB2" w:rsidP="00E03DDF">
            <w:pPr>
              <w:rPr>
                <w:b/>
              </w:rPr>
            </w:pPr>
            <w:r w:rsidRPr="0062623C">
              <w:rPr>
                <w:b/>
                <w:lang w:val="es-CO"/>
              </w:rPr>
              <w:t>Sede</w:t>
            </w:r>
            <w:r w:rsidRPr="00845D8A">
              <w:rPr>
                <w:b/>
              </w:rPr>
              <w:t xml:space="preserve">: </w:t>
            </w:r>
            <w:r w:rsidR="00367120">
              <w:rPr>
                <w:b/>
              </w:rPr>
              <w:t>Principal</w:t>
            </w:r>
            <w:r w:rsidR="0062623C">
              <w:rPr>
                <w:b/>
              </w:rPr>
              <w:t>.</w:t>
            </w:r>
          </w:p>
          <w:p w14:paraId="47793CA6" w14:textId="77777777" w:rsidR="00930AB2" w:rsidRPr="00845D8A" w:rsidRDefault="00930AB2" w:rsidP="00E03DDF">
            <w:pPr>
              <w:rPr>
                <w:b/>
              </w:rPr>
            </w:pPr>
          </w:p>
        </w:tc>
        <w:tc>
          <w:tcPr>
            <w:tcW w:w="5741" w:type="dxa"/>
            <w:gridSpan w:val="2"/>
            <w:shd w:val="clear" w:color="auto" w:fill="9CC2E5" w:themeFill="accent1" w:themeFillTint="99"/>
          </w:tcPr>
          <w:p w14:paraId="11187BE2" w14:textId="77777777" w:rsidR="00930AB2" w:rsidRPr="00845D8A" w:rsidRDefault="00930AB2" w:rsidP="00E03DDF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r w:rsidRPr="0062623C">
              <w:rPr>
                <w:b/>
                <w:lang w:val="es-CO"/>
              </w:rPr>
              <w:t>Periodo</w:t>
            </w:r>
            <w:r w:rsidRPr="00845D8A">
              <w:rPr>
                <w:b/>
              </w:rPr>
              <w:t xml:space="preserve"> </w:t>
            </w:r>
            <w:r w:rsidRPr="0062623C">
              <w:rPr>
                <w:b/>
                <w:lang w:val="es-CO"/>
              </w:rPr>
              <w:t>Académico</w:t>
            </w:r>
            <w:r w:rsidRPr="00845D8A">
              <w:rPr>
                <w:b/>
              </w:rPr>
              <w:t xml:space="preserve">: </w:t>
            </w:r>
            <w:r w:rsidR="0062623C" w:rsidRPr="0062623C">
              <w:rPr>
                <w:b/>
                <w:lang w:val="es-CO"/>
              </w:rPr>
              <w:t>Primero</w:t>
            </w:r>
            <w:r w:rsidR="0062623C">
              <w:rPr>
                <w:b/>
              </w:rPr>
              <w:t>.</w:t>
            </w:r>
          </w:p>
        </w:tc>
      </w:tr>
      <w:tr w:rsidR="00930AB2" w14:paraId="365F745A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280B85E8" w14:textId="27506750" w:rsidR="00930AB2" w:rsidRPr="0062623C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ES"/>
              </w:rPr>
              <w:t xml:space="preserve">Eje </w:t>
            </w:r>
            <w:r w:rsidR="0062623C" w:rsidRPr="0062623C">
              <w:rPr>
                <w:b/>
                <w:lang w:val="es-ES"/>
              </w:rPr>
              <w:t>temático:</w:t>
            </w:r>
            <w:r w:rsidRPr="0062623C">
              <w:rPr>
                <w:b/>
                <w:lang w:val="es-ES"/>
              </w:rPr>
              <w:t xml:space="preserve"> </w:t>
            </w:r>
            <w:r w:rsidR="00E8650C">
              <w:rPr>
                <w:b/>
                <w:lang w:val="es-ES"/>
              </w:rPr>
              <w:t xml:space="preserve"> Ángulos</w:t>
            </w:r>
            <w:r w:rsidR="0086056E">
              <w:rPr>
                <w:b/>
                <w:lang w:val="es-ES"/>
              </w:rPr>
              <w:t>. Medición de ángulos, clasificación de ángulos según sus medidas</w:t>
            </w:r>
            <w:r w:rsidR="00223E28">
              <w:rPr>
                <w:b/>
                <w:lang w:val="es-ES"/>
              </w:rPr>
              <w:t>.</w:t>
            </w:r>
            <w:r w:rsidR="0062623C">
              <w:rPr>
                <w:b/>
                <w:lang w:val="es-ES"/>
              </w:rPr>
              <w:t xml:space="preserve"> </w:t>
            </w:r>
            <w:r w:rsidRPr="0062623C">
              <w:rPr>
                <w:b/>
                <w:lang w:val="es-ES"/>
              </w:rPr>
              <w:t xml:space="preserve">  </w:t>
            </w:r>
          </w:p>
          <w:p w14:paraId="5D1CD68B" w14:textId="77777777" w:rsidR="00930AB2" w:rsidRPr="0062623C" w:rsidRDefault="00930AB2" w:rsidP="00E03DDF">
            <w:pPr>
              <w:rPr>
                <w:b/>
                <w:lang w:val="es-ES"/>
              </w:rPr>
            </w:pPr>
          </w:p>
        </w:tc>
      </w:tr>
      <w:tr w:rsidR="00930AB2" w14:paraId="13545CB4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06FF8314" w14:textId="54737013" w:rsidR="00930AB2" w:rsidRPr="0062623C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ES"/>
              </w:rPr>
              <w:t>Tiempo de Ejecución:</w:t>
            </w:r>
            <w:r w:rsidR="0062623C">
              <w:rPr>
                <w:b/>
                <w:lang w:val="es-ES"/>
              </w:rPr>
              <w:t xml:space="preserve"> </w:t>
            </w:r>
            <w:r w:rsidR="00E8650C">
              <w:rPr>
                <w:b/>
                <w:lang w:val="es-ES"/>
              </w:rPr>
              <w:t>1 mes</w:t>
            </w:r>
            <w:r w:rsidR="0062623C">
              <w:rPr>
                <w:b/>
                <w:lang w:val="es-ES"/>
              </w:rPr>
              <w:t>.</w:t>
            </w:r>
          </w:p>
        </w:tc>
      </w:tr>
    </w:tbl>
    <w:p w14:paraId="26750EFA" w14:textId="77777777" w:rsidR="00930AB2" w:rsidRDefault="00930AB2" w:rsidP="00930AB2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14:paraId="73CC5F63" w14:textId="77777777" w:rsidR="00930AB2" w:rsidRDefault="00930AB2" w:rsidP="00930AB2">
      <w:pPr>
        <w:spacing w:after="0"/>
        <w:rPr>
          <w:rFonts w:ascii="Arial Black" w:hAnsi="Arial Black"/>
        </w:rPr>
      </w:pPr>
    </w:p>
    <w:p w14:paraId="02745F9D" w14:textId="77777777"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30AB2" w14:paraId="12C2C11C" w14:textId="77777777" w:rsidTr="008B2974">
        <w:trPr>
          <w:trHeight w:val="469"/>
        </w:trPr>
        <w:tc>
          <w:tcPr>
            <w:tcW w:w="10065" w:type="dxa"/>
            <w:shd w:val="clear" w:color="auto" w:fill="9CC2E5" w:themeFill="accent1" w:themeFillTint="99"/>
          </w:tcPr>
          <w:p w14:paraId="4584CD3F" w14:textId="77777777" w:rsidR="00930AB2" w:rsidRPr="0062623C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62623C">
              <w:rPr>
                <w:rFonts w:ascii="Arial Black" w:hAnsi="Arial Black"/>
                <w:sz w:val="20"/>
                <w:szCs w:val="20"/>
                <w:lang w:val="es-ES"/>
              </w:rPr>
              <w:t>Objetivos de aprendizajes</w:t>
            </w:r>
          </w:p>
        </w:tc>
      </w:tr>
      <w:tr w:rsidR="00930AB2" w14:paraId="3F530ABC" w14:textId="77777777" w:rsidTr="008B2974">
        <w:trPr>
          <w:trHeight w:val="1355"/>
        </w:trPr>
        <w:tc>
          <w:tcPr>
            <w:tcW w:w="10065" w:type="dxa"/>
          </w:tcPr>
          <w:p w14:paraId="1CFB288F" w14:textId="77777777" w:rsidR="00AE0EE8" w:rsidRDefault="00AE0EE8" w:rsidP="00E03DDF">
            <w:pPr>
              <w:rPr>
                <w:b/>
                <w:lang w:val="es-ES"/>
              </w:rPr>
            </w:pPr>
          </w:p>
          <w:p w14:paraId="290D1C31" w14:textId="48BD7BBE" w:rsidR="0086056E" w:rsidRDefault="00F9508B" w:rsidP="00E03DDF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-Identificar los elementos presentes en los ángulos para su caracterización.</w:t>
            </w:r>
          </w:p>
          <w:p w14:paraId="28410C94" w14:textId="069521CF" w:rsidR="00F9508B" w:rsidRDefault="006C1537" w:rsidP="00E03DDF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-Distingui</w:t>
            </w:r>
            <w:r w:rsidR="00D5159C">
              <w:rPr>
                <w:bCs/>
                <w:lang w:val="es-ES"/>
              </w:rPr>
              <w:t>r</w:t>
            </w:r>
            <w:r>
              <w:rPr>
                <w:bCs/>
                <w:lang w:val="es-ES"/>
              </w:rPr>
              <w:t>, de acuerdo a sus propiedades, las diferentes clases de ángulos en las figuras y objetos del entorno.</w:t>
            </w:r>
          </w:p>
          <w:p w14:paraId="590D90E8" w14:textId="0B6AB086" w:rsidR="006C1537" w:rsidRDefault="006C1537" w:rsidP="00E03DDF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-Reconocer los diferentes ángulos que se forman al cortar dos paralelas con una transversal y sus relaciones.</w:t>
            </w:r>
          </w:p>
          <w:p w14:paraId="6A46F5DD" w14:textId="17C2D90A" w:rsidR="00F9508B" w:rsidRPr="000D75D1" w:rsidRDefault="00F9508B" w:rsidP="00E03DDF">
            <w:pPr>
              <w:rPr>
                <w:bCs/>
                <w:lang w:val="es-ES"/>
              </w:rPr>
            </w:pPr>
          </w:p>
        </w:tc>
      </w:tr>
      <w:tr w:rsidR="00930AB2" w14:paraId="0969FB4F" w14:textId="77777777" w:rsidTr="008B2974">
        <w:trPr>
          <w:trHeight w:val="213"/>
        </w:trPr>
        <w:tc>
          <w:tcPr>
            <w:tcW w:w="10065" w:type="dxa"/>
            <w:shd w:val="clear" w:color="auto" w:fill="9CC2E5" w:themeFill="accent1" w:themeFillTint="99"/>
          </w:tcPr>
          <w:p w14:paraId="6FCF93E7" w14:textId="77777777" w:rsidR="00930AB2" w:rsidRPr="0007632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>Referentes curriculares (EBC, DBA, Matriz de Referencia, Mallas de Aprendizaje)</w:t>
            </w:r>
          </w:p>
        </w:tc>
      </w:tr>
      <w:tr w:rsidR="00930AB2" w14:paraId="128B3AFB" w14:textId="77777777" w:rsidTr="008B2974">
        <w:trPr>
          <w:trHeight w:val="1369"/>
        </w:trPr>
        <w:tc>
          <w:tcPr>
            <w:tcW w:w="10065" w:type="dxa"/>
          </w:tcPr>
          <w:p w14:paraId="41DAB8E0" w14:textId="77777777" w:rsidR="002954C8" w:rsidRDefault="002954C8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EF34589" w14:textId="1E82A83D" w:rsidR="00930AB2" w:rsidRPr="002954C8" w:rsidRDefault="002954C8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954C8">
              <w:rPr>
                <w:rFonts w:ascii="Arial" w:hAnsi="Arial" w:cs="Arial"/>
                <w:b/>
                <w:sz w:val="20"/>
                <w:szCs w:val="20"/>
                <w:lang w:val="es-ES"/>
              </w:rPr>
              <w:t>Pensamiento</w:t>
            </w:r>
            <w:r w:rsidR="002F3B2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espacial y sistemas </w:t>
            </w:r>
            <w:r w:rsidR="008D4D39">
              <w:rPr>
                <w:rFonts w:ascii="Arial" w:hAnsi="Arial" w:cs="Arial"/>
                <w:b/>
                <w:sz w:val="20"/>
                <w:szCs w:val="20"/>
                <w:lang w:val="es-ES"/>
              </w:rPr>
              <w:t>de medidas.</w:t>
            </w:r>
            <w:r w:rsidR="003E14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6565ED02" w14:textId="77777777" w:rsidR="00E40ABB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EBC. </w:t>
            </w:r>
          </w:p>
          <w:p w14:paraId="2EC1892D" w14:textId="13DC43E7" w:rsidR="00E40ABB" w:rsidRPr="002F3B26" w:rsidRDefault="008D4D39" w:rsidP="002F3B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Selecciono y uso técnicas e instrumento para medir longitudes, áreas de superficies, volúmenes y ángulos con nivel de </w:t>
            </w:r>
            <w:r w:rsidR="000D75D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precisión apropiadas.</w:t>
            </w:r>
          </w:p>
          <w:p w14:paraId="07138CAB" w14:textId="77777777" w:rsidR="005C4B24" w:rsidRDefault="005C4B24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B25AB1F" w14:textId="77777777" w:rsidR="005C4B24" w:rsidRDefault="002A36A5" w:rsidP="005C4B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DBA</w:t>
            </w:r>
          </w:p>
          <w:p w14:paraId="3E0619D5" w14:textId="18814B58" w:rsidR="002A36A5" w:rsidRPr="0086056E" w:rsidRDefault="0086056E" w:rsidP="008605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7. Describe y representa trayectoria y posiciones de objetos y personas para orientar a otros </w:t>
            </w:r>
            <w:r w:rsidR="002F3B2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 a sí mismo en el espacio circundante.</w:t>
            </w:r>
          </w:p>
          <w:p w14:paraId="6FA50EFF" w14:textId="77777777" w:rsidR="007D3B5D" w:rsidRDefault="007D3B5D" w:rsidP="002A36A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4A96B42F" w14:textId="77777777" w:rsidR="00930AB2" w:rsidRPr="00076327" w:rsidRDefault="00930AB2" w:rsidP="002F3B26">
            <w:pPr>
              <w:jc w:val="both"/>
              <w:rPr>
                <w:b/>
                <w:lang w:val="es-ES"/>
              </w:rPr>
            </w:pPr>
          </w:p>
        </w:tc>
      </w:tr>
      <w:tr w:rsidR="00930AB2" w14:paraId="13729EF1" w14:textId="77777777" w:rsidTr="008B2974">
        <w:trPr>
          <w:trHeight w:val="255"/>
        </w:trPr>
        <w:tc>
          <w:tcPr>
            <w:tcW w:w="10065" w:type="dxa"/>
            <w:shd w:val="clear" w:color="auto" w:fill="9CC2E5" w:themeFill="accent1" w:themeFillTint="99"/>
          </w:tcPr>
          <w:p w14:paraId="026262BD" w14:textId="77777777" w:rsidR="00930AB2" w:rsidRPr="0007632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 xml:space="preserve">Evidencias de Aprendizajes / Desempeños Esperados </w:t>
            </w:r>
          </w:p>
        </w:tc>
      </w:tr>
      <w:tr w:rsidR="00930AB2" w14:paraId="3492DEB2" w14:textId="77777777" w:rsidTr="008B2974">
        <w:trPr>
          <w:trHeight w:val="1098"/>
        </w:trPr>
        <w:tc>
          <w:tcPr>
            <w:tcW w:w="10065" w:type="dxa"/>
          </w:tcPr>
          <w:p w14:paraId="16E5EAB4" w14:textId="77777777" w:rsidR="00930AB2" w:rsidRDefault="00930AB2" w:rsidP="00930A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0F2F34" w14:textId="09E17AC3" w:rsidR="000D75D1" w:rsidRPr="005D6246" w:rsidRDefault="000D75D1" w:rsidP="00930A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Dibuja recorridos, para ello considera los ángulos y la lateralidad.</w:t>
            </w:r>
          </w:p>
        </w:tc>
      </w:tr>
      <w:tr w:rsidR="00930AB2" w14:paraId="293AD4B7" w14:textId="77777777" w:rsidTr="008B2974">
        <w:trPr>
          <w:trHeight w:val="299"/>
        </w:trPr>
        <w:tc>
          <w:tcPr>
            <w:tcW w:w="10065" w:type="dxa"/>
            <w:shd w:val="clear" w:color="auto" w:fill="9CC2E5" w:themeFill="accent1" w:themeFillTint="99"/>
          </w:tcPr>
          <w:p w14:paraId="01760F6F" w14:textId="77777777" w:rsidR="00930AB2" w:rsidRPr="00536AB5" w:rsidRDefault="00930AB2" w:rsidP="00536AB5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536AB5">
              <w:rPr>
                <w:rFonts w:ascii="Arial Black" w:hAnsi="Arial Black"/>
                <w:b/>
                <w:sz w:val="20"/>
                <w:szCs w:val="20"/>
                <w:lang w:val="es-ES"/>
              </w:rPr>
              <w:t xml:space="preserve">Recursos y materiales </w:t>
            </w:r>
          </w:p>
        </w:tc>
      </w:tr>
      <w:tr w:rsidR="00930AB2" w14:paraId="373C96D6" w14:textId="77777777" w:rsidTr="00F47CBE">
        <w:trPr>
          <w:trHeight w:val="361"/>
        </w:trPr>
        <w:tc>
          <w:tcPr>
            <w:tcW w:w="10065" w:type="dxa"/>
          </w:tcPr>
          <w:tbl>
            <w:tblPr>
              <w:tblStyle w:val="Tablaconcuadrcula"/>
              <w:tblW w:w="10182" w:type="dxa"/>
              <w:tblLayout w:type="fixed"/>
              <w:tblLook w:val="04A0" w:firstRow="1" w:lastRow="0" w:firstColumn="1" w:lastColumn="0" w:noHBand="0" w:noVBand="1"/>
            </w:tblPr>
            <w:tblGrid>
              <w:gridCol w:w="10182"/>
            </w:tblGrid>
            <w:tr w:rsidR="002A36A5" w:rsidRPr="002309D4" w14:paraId="3C495BF5" w14:textId="77777777" w:rsidTr="00F47CBE">
              <w:trPr>
                <w:trHeight w:val="631"/>
              </w:trPr>
              <w:tc>
                <w:tcPr>
                  <w:tcW w:w="10182" w:type="dxa"/>
                </w:tcPr>
                <w:p w14:paraId="2BC0DA94" w14:textId="01932C05" w:rsidR="005D6246" w:rsidRDefault="002A36A5" w:rsidP="002309D4">
                  <w:pPr>
                    <w:rPr>
                      <w:lang w:val="es-CO"/>
                    </w:rPr>
                  </w:pPr>
                  <w:r w:rsidRPr="002309D4">
                    <w:rPr>
                      <w:lang w:val="es-CO"/>
                    </w:rPr>
                    <w:t xml:space="preserve"> </w:t>
                  </w:r>
                  <w:r w:rsidR="0009582F" w:rsidRPr="002309D4">
                    <w:rPr>
                      <w:lang w:val="es-CO"/>
                    </w:rPr>
                    <w:t>T</w:t>
                  </w:r>
                  <w:r w:rsidR="00536AB5" w:rsidRPr="002309D4">
                    <w:rPr>
                      <w:lang w:val="es-CO"/>
                    </w:rPr>
                    <w:t xml:space="preserve">ablero, </w:t>
                  </w:r>
                  <w:r w:rsidR="00AE1345" w:rsidRPr="002309D4">
                    <w:rPr>
                      <w:lang w:val="es-CO"/>
                    </w:rPr>
                    <w:t>marcadores,</w:t>
                  </w:r>
                  <w:r w:rsidRPr="002309D4">
                    <w:rPr>
                      <w:lang w:val="es-CO"/>
                    </w:rPr>
                    <w:t xml:space="preserve"> copias</w:t>
                  </w:r>
                  <w:r w:rsidR="007643C2" w:rsidRPr="002309D4">
                    <w:rPr>
                      <w:lang w:val="es-CO"/>
                    </w:rPr>
                    <w:t xml:space="preserve">, </w:t>
                  </w:r>
                  <w:r w:rsidR="00BF5744">
                    <w:rPr>
                      <w:lang w:val="es-CO"/>
                    </w:rPr>
                    <w:t xml:space="preserve">Libretas, juego geométrico, </w:t>
                  </w:r>
                  <w:r w:rsidR="007643C2" w:rsidRPr="002309D4">
                    <w:rPr>
                      <w:lang w:val="es-CO"/>
                    </w:rPr>
                    <w:t>calculadora</w:t>
                  </w:r>
                  <w:r w:rsidR="00ED127F" w:rsidRPr="002309D4">
                    <w:rPr>
                      <w:lang w:val="es-CO"/>
                    </w:rPr>
                    <w:t>, texto</w:t>
                  </w:r>
                  <w:r w:rsidR="005D6246" w:rsidRPr="002309D4">
                    <w:rPr>
                      <w:lang w:val="es-CO"/>
                    </w:rPr>
                    <w:t>, vide</w:t>
                  </w:r>
                  <w:r w:rsidR="00531179">
                    <w:rPr>
                      <w:lang w:val="es-CO"/>
                    </w:rPr>
                    <w:t>os.</w:t>
                  </w:r>
                </w:p>
                <w:p w14:paraId="6AEA5EF2" w14:textId="1458BFC0" w:rsidR="00BF5744" w:rsidRPr="002309D4" w:rsidRDefault="00BF5744" w:rsidP="002309D4">
                  <w:pPr>
                    <w:rPr>
                      <w:lang w:val="es-CO"/>
                    </w:rPr>
                  </w:pPr>
                </w:p>
              </w:tc>
            </w:tr>
          </w:tbl>
          <w:p w14:paraId="65598B29" w14:textId="77777777" w:rsidR="00930AB2" w:rsidRPr="002A36A5" w:rsidRDefault="00930AB2" w:rsidP="00E03DD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70136894" w14:textId="77777777" w:rsidR="006C1537" w:rsidRDefault="006C1537" w:rsidP="00930AB2">
      <w:pPr>
        <w:spacing w:after="0"/>
        <w:rPr>
          <w:rFonts w:ascii="Arial Black" w:hAnsi="Arial Black"/>
        </w:rPr>
      </w:pPr>
    </w:p>
    <w:p w14:paraId="1AB77C53" w14:textId="77777777" w:rsidR="006C1537" w:rsidRDefault="006C1537" w:rsidP="00930AB2">
      <w:pPr>
        <w:spacing w:after="0"/>
        <w:rPr>
          <w:rFonts w:ascii="Arial Black" w:hAnsi="Arial Black"/>
        </w:rPr>
      </w:pPr>
    </w:p>
    <w:p w14:paraId="69BD432A" w14:textId="339FF645"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lastRenderedPageBreak/>
        <w:t>Momentos de la clase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0551"/>
      </w:tblGrid>
      <w:tr w:rsidR="00B9469F" w14:paraId="05F8383B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1CC67EB9" w14:textId="77777777" w:rsidR="00930AB2" w:rsidRPr="0007632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>Inicio /exploración de saberes previos</w:t>
            </w:r>
          </w:p>
        </w:tc>
      </w:tr>
      <w:tr w:rsidR="00B9469F" w14:paraId="749A9964" w14:textId="77777777" w:rsidTr="00CB2AEF">
        <w:trPr>
          <w:trHeight w:val="285"/>
        </w:trPr>
        <w:tc>
          <w:tcPr>
            <w:tcW w:w="10031" w:type="dxa"/>
          </w:tcPr>
          <w:p w14:paraId="37764B8A" w14:textId="77777777" w:rsidR="00930AB2" w:rsidRDefault="00930AB2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44542B07" w14:textId="0F3BD268" w:rsidR="00137914" w:rsidRDefault="00137914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Identifica los elementos geométricos que se indica a partir de la figura</w:t>
            </w:r>
          </w:p>
          <w:p w14:paraId="60097C49" w14:textId="77777777" w:rsidR="00137914" w:rsidRDefault="00137914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6E3322FC" w14:textId="0BD1E0D4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7CFFEF0D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0" type="#_x0000_t120" style="position:absolute;margin-left:204.25pt;margin-top:16.55pt;width:5.45pt;height:3.55pt;flip:x;z-index:251672576"/>
              </w:pic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2A4BCA3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5.7pt;margin-top:2.35pt;width:145.55pt;height:64.45pt;flip:y;z-index:251660288" o:connectortype="straight">
                  <v:stroke startarrow="block" endarrow="block"/>
                </v:shape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                              C</w:t>
            </w:r>
          </w:p>
          <w:p w14:paraId="6AE6A8FB" w14:textId="36623871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45DEDAD6">
                <v:shape id="_x0000_s1034" type="#_x0000_t120" style="position:absolute;margin-left:172.4pt;margin-top:12.05pt;width:3.55pt;height:4.5pt;flip:x y;z-index:251666432"/>
              </w:pic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05B86D0A">
                <v:shape id="_x0000_s1033" type="#_x0000_t32" style="position:absolute;margin-left:174.45pt;margin-top:15.05pt;width:44.25pt;height:72.75pt;z-index:251665408" o:connectortype="straight"/>
              </w:pic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1FF9B624">
                <v:shape id="_x0000_s1032" type="#_x0000_t32" style="position:absolute;margin-left:124.95pt;margin-top:13.55pt;width:51pt;height:119.25pt;flip:x;z-index:251664384" o:connectortype="straight">
                  <v:stroke endarrow="block"/>
                </v:shape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                  B</w:t>
            </w:r>
          </w:p>
          <w:p w14:paraId="1116D6E7" w14:textId="696D49F8" w:rsidR="00137914" w:rsidRDefault="00BA7709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A</w:t>
            </w:r>
          </w:p>
          <w:p w14:paraId="76129B43" w14:textId="5A322DD3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775B8E11">
                <v:shape id="_x0000_s1039" type="#_x0000_t120" style="position:absolute;margin-left:121.75pt;margin-top:.8pt;width:5.45pt;height:3.55pt;flip:x;z-index:251671552"/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</w:t>
            </w:r>
          </w:p>
          <w:p w14:paraId="705545DD" w14:textId="77777777" w:rsidR="00137914" w:rsidRDefault="00137914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73755488" w14:textId="68D11332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16FFE722">
                <v:shape id="_x0000_s1038" type="#_x0000_t120" style="position:absolute;margin-left:100.75pt;margin-top:17.3pt;width:6.2pt;height:3.55pt;flip:x y;z-index:251670528"/>
              </w:pic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22684918">
                <v:shape id="_x0000_s1036" type="#_x0000_t120" style="position:absolute;margin-left:217.2pt;margin-top:16pt;width:3.55pt;height:3.55pt;flip:x;z-index:251668480"/>
              </w:pic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5CDEDD37">
                <v:shape id="_x0000_s1031" type="#_x0000_t32" style="position:absolute;margin-left:88.2pt;margin-top:17.3pt;width:185.25pt;height:2.25pt;flip:y;z-index:251663360" o:connectortype="straight">
                  <v:stroke startarrow="block" endarrow="block"/>
                </v:shape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F                                         D</w:t>
            </w:r>
          </w:p>
          <w:p w14:paraId="0CC202B8" w14:textId="4507227B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2E86ABB3">
                <v:shape id="_x0000_s1035" type="#_x0000_t120" style="position:absolute;margin-left:143.15pt;margin-top:.8pt;width:3.55pt;height:3.55pt;flip:x;z-index:251667456"/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           E</w:t>
            </w:r>
          </w:p>
          <w:p w14:paraId="33B21B85" w14:textId="64D38438" w:rsidR="00137914" w:rsidRDefault="00FE027E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s-ES"/>
              </w:rPr>
              <w:pict w14:anchorId="3D911BE5">
                <v:shape id="_x0000_s1037" type="#_x0000_t120" style="position:absolute;margin-left:130.75pt;margin-top:8.3pt;width:4.7pt;height:3.55pt;flip:x;z-index:251669504"/>
              </w:pict>
            </w:r>
            <w:r w:rsidR="00BA770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                                            G                            </w:t>
            </w:r>
          </w:p>
          <w:p w14:paraId="0A4FAF4A" w14:textId="77777777" w:rsidR="00137914" w:rsidRDefault="00137914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6CA1EBE6" w14:textId="68DC0B05" w:rsidR="00137914" w:rsidRDefault="00BA7709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Puntos________________________________________________</w:t>
            </w:r>
            <w:r w:rsidR="00776188">
              <w:rPr>
                <w:rFonts w:ascii="Arial" w:eastAsia="Calibri" w:hAnsi="Arial" w:cs="Arial"/>
                <w:sz w:val="20"/>
                <w:szCs w:val="20"/>
                <w:lang w:val="es-ES"/>
              </w:rPr>
              <w:t>__________________________</w:t>
            </w:r>
          </w:p>
          <w:p w14:paraId="717C20B1" w14:textId="6882280B" w:rsidR="00BA7709" w:rsidRDefault="00BA7709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Rectas________________________________________________</w:t>
            </w:r>
            <w:r w:rsidR="00776188">
              <w:rPr>
                <w:rFonts w:ascii="Arial" w:eastAsia="Calibri" w:hAnsi="Arial" w:cs="Arial"/>
                <w:sz w:val="20"/>
                <w:szCs w:val="20"/>
                <w:lang w:val="es-ES"/>
              </w:rPr>
              <w:t>__________________________</w:t>
            </w:r>
          </w:p>
          <w:p w14:paraId="297B26DE" w14:textId="74352DE1" w:rsidR="00BA7709" w:rsidRDefault="00BA7709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Segmentos_____________________________________________</w:t>
            </w:r>
            <w:r w:rsidR="00776188">
              <w:rPr>
                <w:rFonts w:ascii="Arial" w:eastAsia="Calibri" w:hAnsi="Arial" w:cs="Arial"/>
                <w:sz w:val="20"/>
                <w:szCs w:val="20"/>
                <w:lang w:val="es-ES"/>
              </w:rPr>
              <w:t>_________________________</w:t>
            </w:r>
          </w:p>
          <w:p w14:paraId="7FF85324" w14:textId="0EECA7C6" w:rsidR="00BA7709" w:rsidRPr="00945514" w:rsidRDefault="00BA7709" w:rsidP="006C153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Ángulos______________________________________________</w:t>
            </w:r>
            <w:r w:rsidR="00776188">
              <w:rPr>
                <w:rFonts w:ascii="Arial" w:eastAsia="Calibri" w:hAnsi="Arial" w:cs="Arial"/>
                <w:sz w:val="20"/>
                <w:szCs w:val="20"/>
                <w:lang w:val="es-ES"/>
              </w:rPr>
              <w:t>__________________________</w:t>
            </w:r>
          </w:p>
        </w:tc>
      </w:tr>
      <w:tr w:rsidR="00B9469F" w14:paraId="709DFC16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69FB8158" w14:textId="77777777" w:rsidR="00930AB2" w:rsidRPr="00845671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B9469F" w14:paraId="4206C717" w14:textId="77777777" w:rsidTr="00CB2AEF">
        <w:trPr>
          <w:trHeight w:val="271"/>
        </w:trPr>
        <w:tc>
          <w:tcPr>
            <w:tcW w:w="10031" w:type="dxa"/>
          </w:tcPr>
          <w:p w14:paraId="39AD3C82" w14:textId="77777777" w:rsidR="003863AB" w:rsidRDefault="00444E57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Á</w:t>
            </w:r>
            <w:r w:rsidRPr="00444E57">
              <w:rPr>
                <w:rFonts w:ascii="Arial" w:hAnsi="Arial" w:cs="Arial"/>
                <w:b/>
                <w:sz w:val="20"/>
                <w:szCs w:val="20"/>
                <w:lang w:val="es-ES"/>
              </w:rPr>
              <w:t>ngulo.</w:t>
            </w:r>
          </w:p>
          <w:p w14:paraId="3E1661FA" w14:textId="6F05FC27" w:rsidR="00DF40B2" w:rsidRDefault="003863AB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C34A52">
              <w:rPr>
                <w:rFonts w:ascii="Arial" w:hAnsi="Arial" w:cs="Arial"/>
                <w:sz w:val="20"/>
                <w:szCs w:val="20"/>
                <w:lang w:val="es-ES"/>
              </w:rPr>
              <w:t xml:space="preserve">Un ángulo </w:t>
            </w:r>
            <w:r w:rsidR="00AD1589">
              <w:rPr>
                <w:rFonts w:ascii="Arial" w:hAnsi="Arial" w:cs="Arial"/>
                <w:sz w:val="20"/>
                <w:szCs w:val="20"/>
                <w:lang w:val="es-ES"/>
              </w:rPr>
              <w:t>es la región</w:t>
            </w:r>
            <w:r w:rsidR="00CF03DF">
              <w:rPr>
                <w:rFonts w:ascii="Arial" w:hAnsi="Arial" w:cs="Arial"/>
                <w:sz w:val="20"/>
                <w:szCs w:val="20"/>
                <w:lang w:val="es-ES"/>
              </w:rPr>
              <w:t xml:space="preserve"> del plano comprendida entre dos semirrectas que tiene un origen</w:t>
            </w:r>
            <w:r w:rsidR="00C34A52">
              <w:rPr>
                <w:rFonts w:ascii="Arial" w:hAnsi="Arial" w:cs="Arial"/>
                <w:sz w:val="20"/>
                <w:szCs w:val="20"/>
                <w:lang w:val="es-ES"/>
              </w:rPr>
              <w:t xml:space="preserve"> común </w:t>
            </w:r>
            <w:r w:rsidR="00CF03DF">
              <w:rPr>
                <w:rFonts w:ascii="Arial" w:hAnsi="Arial" w:cs="Arial"/>
                <w:sz w:val="20"/>
                <w:szCs w:val="20"/>
                <w:lang w:val="es-ES"/>
              </w:rPr>
              <w:t xml:space="preserve">llamado </w:t>
            </w:r>
            <w:r w:rsidR="00DF40B2">
              <w:rPr>
                <w:rFonts w:ascii="Arial" w:hAnsi="Arial" w:cs="Arial"/>
                <w:sz w:val="20"/>
                <w:szCs w:val="20"/>
                <w:lang w:val="es-ES"/>
              </w:rPr>
              <w:t>vértice.</w:t>
            </w:r>
          </w:p>
          <w:p w14:paraId="376D671A" w14:textId="77777777" w:rsidR="00DF40B2" w:rsidRDefault="00DF40B2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F5B1A29" w14:textId="550B8EAD" w:rsidR="00C34A52" w:rsidRPr="003863AB" w:rsidRDefault="003863AB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4E31CB5" wp14:editId="00CF5C45">
                  <wp:extent cx="6162675" cy="2981325"/>
                  <wp:effectExtent l="0" t="0" r="0" b="0"/>
                  <wp:docPr id="7" name="Imagen 7" descr="Clases De Angulos Opuestos Por El Vertice - Variaciones Cl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es De Angulos Opuestos Por El Vertice - Variaciones Cl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362" cy="334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1BAF0" w14:textId="65EC9CCC" w:rsidR="003863AB" w:rsidRDefault="003863AB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     </w:t>
            </w:r>
          </w:p>
          <w:p w14:paraId="4DA95948" w14:textId="74D2FED6" w:rsidR="003863AB" w:rsidRDefault="003863AB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D875638" w14:textId="2C039390" w:rsidR="003863AB" w:rsidRDefault="003863AB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40C066" w14:textId="6F21CEA9" w:rsidR="003863AB" w:rsidRDefault="003863AB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5073E62" w14:textId="0F591F91" w:rsidR="00C34A52" w:rsidRDefault="001B40E3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</w:t>
            </w:r>
          </w:p>
          <w:p w14:paraId="71F104DF" w14:textId="77777777" w:rsidR="00C34A52" w:rsidRPr="00444E57" w:rsidRDefault="00C34A52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44E5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Medición de ángulo.</w:t>
            </w:r>
          </w:p>
          <w:p w14:paraId="431C1713" w14:textId="77777777" w:rsidR="00930AB2" w:rsidRDefault="00DE6DBD" w:rsidP="00DE6DB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Para hallar la medida</w:t>
            </w:r>
            <w:r w:rsidR="00C34A52">
              <w:rPr>
                <w:rFonts w:ascii="Arial" w:hAnsi="Arial" w:cs="Arial"/>
                <w:sz w:val="20"/>
                <w:szCs w:val="20"/>
                <w:lang w:val="es-ES"/>
              </w:rPr>
              <w:t xml:space="preserve"> de un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ángulo</w:t>
            </w:r>
            <w:r w:rsidR="00C34A52">
              <w:rPr>
                <w:rFonts w:ascii="Arial" w:hAnsi="Arial" w:cs="Arial"/>
                <w:sz w:val="20"/>
                <w:szCs w:val="20"/>
                <w:lang w:val="es-ES"/>
              </w:rPr>
              <w:t xml:space="preserve"> se utiliza el transportador, el cual tiene como unidad de medida el grado. Cuando se va a medir un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ángulo</w:t>
            </w:r>
            <w:r w:rsidR="00C34A52">
              <w:rPr>
                <w:rFonts w:ascii="Arial" w:hAnsi="Arial" w:cs="Arial"/>
                <w:sz w:val="20"/>
                <w:szCs w:val="20"/>
                <w:lang w:val="es-ES"/>
              </w:rPr>
              <w:t>, se hace coincidir el centro del transportador con el vértice, y  el cero, con uno de sus lados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 Luego, se observa el número de grados que indica el otro lado.</w:t>
            </w:r>
          </w:p>
          <w:p w14:paraId="5DBEE7C2" w14:textId="77777777" w:rsidR="00776188" w:rsidRDefault="00776188" w:rsidP="00DE6DB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B4D9C1C" w14:textId="0A4CF80B" w:rsidR="00776188" w:rsidRDefault="00776188" w:rsidP="00DE6DB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654E5F5" w14:textId="004FD59C" w:rsidR="00776188" w:rsidRPr="00DE6DBD" w:rsidRDefault="00451F17" w:rsidP="00DE6DB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372A950" wp14:editId="2EA16296">
                  <wp:extent cx="2208530" cy="2219325"/>
                  <wp:effectExtent l="0" t="0" r="0" b="0"/>
                  <wp:docPr id="3" name="Imagen 3" descr="TRANSPORTADORES | GEOMETRIA | MANVI Y CIA S.R.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PORTADORES | GEOMETRIA | MANVI Y CIA S.R.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065" cy="226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69F" w14:paraId="29A82BD1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19108417" w14:textId="77777777" w:rsidR="00930AB2" w:rsidRPr="00C34A5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C34A52">
              <w:rPr>
                <w:rFonts w:ascii="Arial Black" w:hAnsi="Arial Black"/>
                <w:sz w:val="20"/>
                <w:szCs w:val="20"/>
                <w:lang w:val="es-ES"/>
              </w:rPr>
              <w:lastRenderedPageBreak/>
              <w:t xml:space="preserve">Práctica / Transferencia </w:t>
            </w:r>
          </w:p>
        </w:tc>
      </w:tr>
      <w:tr w:rsidR="00B9469F" w:rsidRPr="002316D5" w14:paraId="3A2513F5" w14:textId="77777777" w:rsidTr="00CB2AEF">
        <w:trPr>
          <w:trHeight w:val="271"/>
        </w:trPr>
        <w:tc>
          <w:tcPr>
            <w:tcW w:w="10031" w:type="dxa"/>
          </w:tcPr>
          <w:p w14:paraId="76D15BDE" w14:textId="109F2A3F" w:rsidR="007D41A2" w:rsidRPr="00453B88" w:rsidRDefault="00691059" w:rsidP="00453B88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En este momento</w:t>
            </w:r>
            <w:r w:rsidRPr="00691059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los estudiantes en forma individual, en parejas o en grupos de más de dos</w:t>
            </w:r>
            <w:r w:rsidR="00B72E43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="008965DE">
              <w:rPr>
                <w:rFonts w:ascii="Arial" w:hAnsi="Arial" w:cs="Arial"/>
                <w:sz w:val="20"/>
                <w:szCs w:val="20"/>
                <w:lang w:val="es-CO"/>
              </w:rPr>
              <w:t xml:space="preserve"> dirigidas en el aula</w:t>
            </w:r>
            <w:r w:rsidR="00453B8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8965DE">
              <w:rPr>
                <w:rFonts w:ascii="Arial" w:hAnsi="Arial" w:cs="Arial"/>
                <w:sz w:val="20"/>
                <w:szCs w:val="20"/>
                <w:lang w:val="es-CO"/>
              </w:rPr>
              <w:t>de</w:t>
            </w:r>
            <w:r w:rsidR="00453B8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8965DE">
              <w:rPr>
                <w:rFonts w:ascii="Arial" w:hAnsi="Arial" w:cs="Arial"/>
                <w:sz w:val="20"/>
                <w:szCs w:val="20"/>
                <w:lang w:val="es-CO"/>
              </w:rPr>
              <w:t>clase desarrollando</w:t>
            </w:r>
            <w:r w:rsidRPr="00691059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8965DE">
              <w:rPr>
                <w:rFonts w:ascii="Arial" w:hAnsi="Arial" w:cs="Arial"/>
                <w:sz w:val="20"/>
                <w:szCs w:val="20"/>
                <w:lang w:val="es-CO"/>
              </w:rPr>
              <w:t>actividades, habilidades, y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las competencias (Ejercitación, comunica</w:t>
            </w:r>
            <w:r w:rsidR="003007AD">
              <w:rPr>
                <w:rFonts w:ascii="Arial" w:hAnsi="Arial" w:cs="Arial"/>
                <w:sz w:val="20"/>
                <w:szCs w:val="20"/>
                <w:lang w:val="es-CO"/>
              </w:rPr>
              <w:t xml:space="preserve">ción </w:t>
            </w:r>
            <w:r w:rsidR="008965DE">
              <w:rPr>
                <w:rFonts w:ascii="Arial" w:hAnsi="Arial" w:cs="Arial"/>
                <w:sz w:val="20"/>
                <w:szCs w:val="20"/>
                <w:lang w:val="es-CO"/>
              </w:rPr>
              <w:t>y resolución de problemas)</w:t>
            </w:r>
            <w:r w:rsidR="003007AD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14:paraId="6968F4E8" w14:textId="77777777" w:rsidR="002316D5" w:rsidRDefault="002316D5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ECDB4B6" w14:textId="0488A66F" w:rsidR="002316D5" w:rsidRPr="002316D5" w:rsidRDefault="00527366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Actividades para geometr</w:t>
            </w:r>
            <w:r w:rsidR="00C64561">
              <w:rPr>
                <w:rFonts w:ascii="Arial" w:hAnsi="Arial" w:cs="Arial"/>
                <w:b/>
                <w:sz w:val="20"/>
                <w:szCs w:val="20"/>
                <w:lang w:val="es-ES"/>
              </w:rPr>
              <w:t>í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a. </w:t>
            </w:r>
          </w:p>
          <w:p w14:paraId="65BF8B71" w14:textId="77777777" w:rsidR="002316D5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3DE7BE" w14:textId="324EA104" w:rsidR="007D41A2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423D988" wp14:editId="6A2220A3">
                  <wp:extent cx="6181725" cy="3676650"/>
                  <wp:effectExtent l="0" t="0" r="0" b="0"/>
                  <wp:docPr id="8" name="Imagen 8" descr="Pin de Carmen Medina Ruiz en Math | Geometr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de Carmen Medina Ruiz en Math | Geometr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E50E3" w14:textId="0965939E" w:rsidR="002316D5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8DCDD15" w14:textId="18B93A8A" w:rsidR="00C64561" w:rsidRDefault="00C64561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07891E" w14:textId="0FCAFACD" w:rsidR="003A2CC4" w:rsidRDefault="003A2CC4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Calcular la medida de</w:t>
            </w:r>
            <w:r w:rsidR="001109EA">
              <w:rPr>
                <w:rFonts w:ascii="Arial" w:hAnsi="Arial" w:cs="Arial"/>
                <w:sz w:val="20"/>
                <w:szCs w:val="20"/>
                <w:lang w:val="es-ES"/>
              </w:rPr>
              <w:t>l ángulo BAD para que el ángulo CAD sea recto.</w:t>
            </w:r>
          </w:p>
          <w:p w14:paraId="7CE87CC2" w14:textId="0A92A09E" w:rsidR="002316D5" w:rsidRDefault="00FE027E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525CE55B">
                <v:shape id="_x0000_s1045" type="#_x0000_t32" style="position:absolute;margin-left:142.2pt;margin-top:6.15pt;width:.75pt;height:67.5pt;flip:x y;z-index:251674624" o:connectortype="straight">
                  <v:stroke endarrow="block"/>
                </v:shape>
              </w:pict>
            </w:r>
          </w:p>
          <w:p w14:paraId="708FFDC8" w14:textId="04F5F7EB" w:rsidR="002316D5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C090B53" w14:textId="27CC03B4" w:rsidR="002316D5" w:rsidRDefault="00FE027E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7BC9D777">
                <v:shape id="_x0000_s1047" type="#_x0000_t120" style="position:absolute;margin-left:140.7pt;margin-top:2.1pt;width:5.05pt;height:3.55pt;flip:y;z-index:251676672"/>
              </w:pict>
            </w:r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D</w:t>
            </w:r>
          </w:p>
          <w:p w14:paraId="49A7A77D" w14:textId="77777777" w:rsidR="002316D5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94D0C6A" w14:textId="77777777" w:rsidR="002316D5" w:rsidRDefault="002316D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B290761" w14:textId="493F33F5" w:rsidR="002316D5" w:rsidRDefault="00FE027E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18B91752">
                <v:shape id="_x0000_s1052" type="#_x0000_t32" style="position:absolute;margin-left:151.2pt;margin-top:4.15pt;width:0;height:7.5pt;z-index:251681792" o:connectortype="straight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2B2B37A0">
                <v:shape id="_x0000_s1051" type="#_x0000_t32" style="position:absolute;margin-left:144.45pt;margin-top:2.65pt;width:8.25pt;height:.75pt;z-index:251680768" o:connectortype="straight"/>
              </w:pict>
            </w:r>
          </w:p>
          <w:p w14:paraId="19ACBC5D" w14:textId="0CFEEF75" w:rsidR="002B13C2" w:rsidRDefault="00FE027E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22A6878D">
                <v:shape id="_x0000_s1049" type="#_x0000_t120" style="position:absolute;margin-left:191.7pt;margin-top:.9pt;width:3.55pt;height:3.55pt;z-index:251678720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26B0A93F">
                <v:shape id="_x0000_s1048" type="#_x0000_t120" style="position:absolute;margin-left:142.2pt;margin-top:1.65pt;width:3.55pt;height:3.55pt;z-index:251677696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1CAF81C0">
                <v:shape id="_x0000_s1046" type="#_x0000_t32" style="position:absolute;margin-left:141.45pt;margin-top:1.65pt;width:56.25pt;height:46.5pt;z-index:25167564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663D9297">
                <v:shape id="_x0000_s1044" type="#_x0000_t32" style="position:absolute;margin-left:140.7pt;margin-top:.9pt;width:78.75pt;height:.75pt;z-index:251673600" o:connectortype="straight">
                  <v:stroke endarrow="block"/>
                </v:shape>
              </w:pict>
            </w:r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A  </w:t>
            </w:r>
            <w:proofErr w:type="gramStart"/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BE50A5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proofErr w:type="gramEnd"/>
            <w:r w:rsidR="002B13C2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c</w:t>
            </w:r>
          </w:p>
          <w:p w14:paraId="65FD41A6" w14:textId="2B3516C6" w:rsidR="002316D5" w:rsidRDefault="002B13C2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</w:t>
            </w:r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E50A5">
              <w:rPr>
                <w:rFonts w:ascii="Arial" w:hAnsi="Arial" w:cs="Arial"/>
                <w:sz w:val="20"/>
                <w:szCs w:val="20"/>
                <w:lang w:val="es-ES"/>
              </w:rPr>
              <w:t xml:space="preserve">22°30 </w:t>
            </w:r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19345F0" w14:textId="39F4C603" w:rsidR="002316D5" w:rsidRDefault="00FE027E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pict w14:anchorId="5D2372E0">
                <v:shape id="_x0000_s1050" type="#_x0000_t120" style="position:absolute;margin-left:181.2pt;margin-top:11.15pt;width:3.55pt;height:3.55pt;z-index:251679744"/>
              </w:pict>
            </w:r>
            <w:r w:rsidR="007525C6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            </w:t>
            </w:r>
          </w:p>
          <w:p w14:paraId="486865FF" w14:textId="08C50CCF" w:rsidR="002316D5" w:rsidRDefault="00BE50A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</w:t>
            </w:r>
            <w:r w:rsidR="00CC55E3">
              <w:rPr>
                <w:rFonts w:ascii="Arial" w:hAnsi="Arial" w:cs="Arial"/>
                <w:sz w:val="20"/>
                <w:szCs w:val="20"/>
                <w:lang w:val="es-ES"/>
              </w:rPr>
              <w:t xml:space="preserve">   B</w:t>
            </w:r>
          </w:p>
          <w:p w14:paraId="4564768F" w14:textId="2F5A7248" w:rsidR="002316D5" w:rsidRPr="007D41A2" w:rsidRDefault="00BE50A5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        </w:t>
            </w:r>
          </w:p>
        </w:tc>
      </w:tr>
      <w:tr w:rsidR="00B9469F" w14:paraId="0824E880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3B7B66D6" w14:textId="77777777" w:rsidR="00930AB2" w:rsidRPr="0007632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lastRenderedPageBreak/>
              <w:t>Descripción de la Evaluación y Valoración/cierre</w:t>
            </w:r>
          </w:p>
        </w:tc>
      </w:tr>
      <w:tr w:rsidR="00B9469F" w14:paraId="23BA1548" w14:textId="77777777" w:rsidTr="00CB2AEF">
        <w:trPr>
          <w:trHeight w:val="271"/>
        </w:trPr>
        <w:tc>
          <w:tcPr>
            <w:tcW w:w="10031" w:type="dxa"/>
          </w:tcPr>
          <w:p w14:paraId="0991DD39" w14:textId="09068056" w:rsidR="001C4690" w:rsidRDefault="00262FA9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En este momento el docente evaluara los procesos</w:t>
            </w:r>
            <w:r w:rsidR="008965DE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de manera permanente y continua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, donde cerciorará que los estudiantes desarrollen las diferentes actividades propuestas, si hubiese equivocacione</w:t>
            </w:r>
            <w:r w:rsidR="00757BED">
              <w:rPr>
                <w:rFonts w:ascii="Arial" w:eastAsia="Calibri" w:hAnsi="Arial" w:cs="Arial"/>
                <w:sz w:val="20"/>
                <w:szCs w:val="20"/>
                <w:lang w:val="es-CO"/>
              </w:rPr>
              <w:t>s por parte de los estudiantes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, el docente los inducirá para corregir, t</w:t>
            </w:r>
            <w:r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eniendo en cuenta la socialización  de las act</w:t>
            </w:r>
            <w:r w:rsidR="00AA776E">
              <w:rPr>
                <w:rFonts w:ascii="Arial" w:eastAsia="Calibri" w:hAnsi="Arial" w:cs="Arial"/>
                <w:sz w:val="20"/>
                <w:szCs w:val="20"/>
                <w:lang w:val="es-CO"/>
              </w:rPr>
              <w:t>ividades o talleres desarrollada</w:t>
            </w:r>
            <w:r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s tanto en clase como en casa  hasta alcanzar los objetivos propuestos durante el período académico y si persiste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las </w:t>
            </w:r>
            <w:r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dificultades en algunos alumnos aplicar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retroalimentación y correc</w:t>
            </w:r>
            <w:r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ciones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para superar las dificultades presentadas.</w:t>
            </w:r>
            <w:r w:rsidR="00AA776E">
              <w:rPr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r w:rsidR="008965DE" w:rsidRPr="008965DE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  <w:r w:rsidR="00AA776E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8965DE">
              <w:rPr>
                <w:rFonts w:ascii="Arial" w:hAnsi="Arial" w:cs="Arial"/>
                <w:sz w:val="20"/>
                <w:szCs w:val="20"/>
                <w:lang w:val="es-ES"/>
              </w:rPr>
              <w:t xml:space="preserve"> actividades realizada</w:t>
            </w:r>
            <w:r w:rsidR="008965DE" w:rsidRPr="008965DE">
              <w:rPr>
                <w:rFonts w:ascii="Arial" w:hAnsi="Arial" w:cs="Arial"/>
                <w:sz w:val="20"/>
                <w:szCs w:val="20"/>
                <w:lang w:val="es-ES"/>
              </w:rPr>
              <w:t>s por la estudiante son evidencias de aprendizaje logrado y servirá de insumo para sus procesos de evaluación formativa, orientando los mism</w:t>
            </w:r>
            <w:r w:rsidR="00347C93">
              <w:rPr>
                <w:rFonts w:ascii="Arial" w:hAnsi="Arial" w:cs="Arial"/>
                <w:sz w:val="20"/>
                <w:szCs w:val="20"/>
                <w:lang w:val="es-ES"/>
              </w:rPr>
              <w:t>os hacia la etapa de valoración cualitativa y cuantitativa</w:t>
            </w:r>
            <w:r w:rsidR="008965D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73434E2F" w14:textId="4E6AA53E" w:rsidR="001C4690" w:rsidRPr="00717571" w:rsidRDefault="00717571" w:rsidP="00717571">
            <w:pPr>
              <w:pStyle w:val="Prrafodelista"/>
              <w:ind w:left="60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D7E279C" wp14:editId="55DD4DF7">
                  <wp:extent cx="6181725" cy="3943350"/>
                  <wp:effectExtent l="0" t="0" r="0" b="0"/>
                  <wp:docPr id="5" name="Imagen 5" descr="Pin en Frac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en Frac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571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                          </w:t>
            </w:r>
          </w:p>
          <w:p w14:paraId="6F9434CA" w14:textId="353CDBB3" w:rsidR="00B9469F" w:rsidRPr="008965DE" w:rsidRDefault="00B9469F" w:rsidP="00930A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4CF3436" w14:textId="19C1BCD6" w:rsidR="00FC7094" w:rsidRDefault="00FE027E"/>
    <w:p w14:paraId="0C12D948" w14:textId="77777777" w:rsidR="003D2659" w:rsidRDefault="003D2659"/>
    <w:p w14:paraId="4A265494" w14:textId="77777777" w:rsidR="003D2659" w:rsidRDefault="003D2659"/>
    <w:p w14:paraId="3B879F29" w14:textId="77777777" w:rsidR="003D2659" w:rsidRDefault="003D2659"/>
    <w:p w14:paraId="5CF1C93A" w14:textId="77777777" w:rsidR="003D2659" w:rsidRDefault="003D2659"/>
    <w:p w14:paraId="42C18E09" w14:textId="77777777" w:rsidR="003D2659" w:rsidRDefault="003D2659"/>
    <w:p w14:paraId="1672D28D" w14:textId="77777777" w:rsidR="003D2659" w:rsidRDefault="003D2659"/>
    <w:p w14:paraId="4E04388C" w14:textId="77777777" w:rsidR="003D2659" w:rsidRDefault="003D2659"/>
    <w:p w14:paraId="12FA3E16" w14:textId="77777777" w:rsidR="003D2659" w:rsidRDefault="003D2659"/>
    <w:p w14:paraId="252C82B3" w14:textId="77777777" w:rsidR="003D2659" w:rsidRDefault="003D2659"/>
    <w:p w14:paraId="379EC30D" w14:textId="77777777" w:rsidR="003D2659" w:rsidRDefault="003D2659"/>
    <w:p w14:paraId="60ADA223" w14:textId="77777777" w:rsidR="003D2659" w:rsidRDefault="003D2659"/>
    <w:p w14:paraId="0031FF72" w14:textId="77777777" w:rsidR="003D2659" w:rsidRDefault="003D2659"/>
    <w:p w14:paraId="19216D04" w14:textId="77777777" w:rsidR="003D2659" w:rsidRDefault="003D2659"/>
    <w:p w14:paraId="325FF990" w14:textId="77777777" w:rsidR="003D2659" w:rsidRDefault="003D2659"/>
    <w:p w14:paraId="26F5D99E" w14:textId="77777777" w:rsidR="003D2659" w:rsidRDefault="003D2659"/>
    <w:p w14:paraId="40AA5951" w14:textId="77777777" w:rsidR="003D2659" w:rsidRDefault="003D2659"/>
    <w:p w14:paraId="623146E0" w14:textId="77777777" w:rsidR="0001580A" w:rsidRDefault="0001580A"/>
    <w:p w14:paraId="1778E009" w14:textId="77777777" w:rsidR="0001580A" w:rsidRDefault="0001580A"/>
    <w:sectPr w:rsidR="0001580A" w:rsidSect="0050784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F65E" w14:textId="77777777" w:rsidR="00FE027E" w:rsidRDefault="00FE027E" w:rsidP="005D6B56">
      <w:pPr>
        <w:spacing w:after="0" w:line="240" w:lineRule="auto"/>
      </w:pPr>
      <w:r>
        <w:separator/>
      </w:r>
    </w:p>
  </w:endnote>
  <w:endnote w:type="continuationSeparator" w:id="0">
    <w:p w14:paraId="69D39253" w14:textId="77777777" w:rsidR="00FE027E" w:rsidRDefault="00FE027E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7981" w14:textId="77777777" w:rsidR="00FE027E" w:rsidRDefault="00FE027E" w:rsidP="005D6B56">
      <w:pPr>
        <w:spacing w:after="0" w:line="240" w:lineRule="auto"/>
      </w:pPr>
      <w:r>
        <w:separator/>
      </w:r>
    </w:p>
  </w:footnote>
  <w:footnote w:type="continuationSeparator" w:id="0">
    <w:p w14:paraId="0C3392EB" w14:textId="77777777" w:rsidR="00FE027E" w:rsidRDefault="00FE027E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D49A" w14:textId="77777777" w:rsidR="0014047F" w:rsidRDefault="00FE027E">
    <w:pPr>
      <w:pStyle w:val="Encabezado"/>
    </w:pPr>
    <w:r>
      <w:rPr>
        <w:noProof/>
        <w:lang w:eastAsia="es-CO"/>
      </w:rPr>
      <w:pict w14:anchorId="16985208">
        <v:shapetype id="_x0000_t202" coordsize="21600,21600" o:spt="202" path="m,l,21600r21600,l21600,xe">
          <v:stroke joinstyle="miter"/>
          <v:path gradientshapeok="t" o:connecttype="rect"/>
        </v:shapetype>
        <v:shape id="3 Cuadro de texto" o:spid="_x0000_s2050" type="#_x0000_t202" style="position:absolute;margin-left:38.7pt;margin-top:-29.4pt;width:369.75pt;height:40.25pt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" filled="f" stroked="f">
          <v:textbox style="mso-fit-shape-to-text:t">
            <w:txbxContent>
              <w:p w14:paraId="21DB0B2B" w14:textId="77777777" w:rsidR="0014047F" w:rsidRPr="005D6B56" w:rsidRDefault="00C702B9" w:rsidP="005D6B56">
                <w:pPr>
                  <w:pStyle w:val="NormalWeb"/>
                  <w:spacing w:before="0" w:beforeAutospacing="0" w:after="0" w:afterAutospacing="0" w:line="320" w:lineRule="exact"/>
                  <w:jc w:val="center"/>
                  <w:rPr>
                    <w:rFonts w:ascii="Arial" w:hAnsi="Arial" w:cs="Arial"/>
                    <w:lang w:val="es-ES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8"/>
                    <w:szCs w:val="28"/>
                  </w:rPr>
                  <w:t>Institución Educativa Técnica Acuícola Nuestra Señora de Monteclaro</w:t>
                </w:r>
              </w:p>
              <w:p w14:paraId="6B4838B3" w14:textId="77777777" w:rsidR="0014047F" w:rsidRPr="005D6B56" w:rsidRDefault="00C702B9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Cicuco </w:t>
                </w:r>
                <w:r w:rsidR="005D6B56"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>–</w:t>
                </w: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 Bolívar</w:t>
                </w:r>
              </w:p>
              <w:p w14:paraId="4CB42130" w14:textId="77777777" w:rsidR="005D6B56" w:rsidRPr="00807A0F" w:rsidRDefault="005D6B56" w:rsidP="005D6B56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>DANE: 113188000036NIT: 806.014.561-5</w:t>
                </w: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ab/>
                  <w:t>ICFES: 054460</w:t>
                </w:r>
              </w:p>
              <w:p w14:paraId="356A1983" w14:textId="77777777" w:rsidR="005D6B56" w:rsidRPr="005D6B56" w:rsidRDefault="005D6B56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</w:p>
            </w:txbxContent>
          </v:textbox>
          <w10:wrap anchorx="margin"/>
        </v:shape>
      </w:pict>
    </w:r>
    <w:r w:rsidR="005D6B56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C8FC3C9" wp14:editId="6256EFC7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3C398594" wp14:editId="05C641E8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014"/>
    <w:multiLevelType w:val="hybridMultilevel"/>
    <w:tmpl w:val="226281F4"/>
    <w:lvl w:ilvl="0" w:tplc="0E7C24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37C21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6F0"/>
    <w:multiLevelType w:val="hybridMultilevel"/>
    <w:tmpl w:val="FE7A58B0"/>
    <w:lvl w:ilvl="0" w:tplc="38768A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243"/>
    <w:multiLevelType w:val="hybridMultilevel"/>
    <w:tmpl w:val="C6DA35C6"/>
    <w:lvl w:ilvl="0" w:tplc="D5525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B34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16D"/>
    <w:multiLevelType w:val="hybridMultilevel"/>
    <w:tmpl w:val="0FFC833E"/>
    <w:lvl w:ilvl="0" w:tplc="3A88BC3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69F"/>
    <w:multiLevelType w:val="hybridMultilevel"/>
    <w:tmpl w:val="2B4A1854"/>
    <w:lvl w:ilvl="0" w:tplc="C48A6E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7C01BDB"/>
    <w:multiLevelType w:val="hybridMultilevel"/>
    <w:tmpl w:val="125EF876"/>
    <w:lvl w:ilvl="0" w:tplc="01F2E8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98A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72FD"/>
    <w:multiLevelType w:val="hybridMultilevel"/>
    <w:tmpl w:val="251C23C0"/>
    <w:lvl w:ilvl="0" w:tplc="AB4039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B5C0F"/>
    <w:multiLevelType w:val="hybridMultilevel"/>
    <w:tmpl w:val="F2509ECE"/>
    <w:lvl w:ilvl="0" w:tplc="E29AE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618"/>
    <w:multiLevelType w:val="hybridMultilevel"/>
    <w:tmpl w:val="2744BF12"/>
    <w:lvl w:ilvl="0" w:tplc="6CC403E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AB2326"/>
    <w:multiLevelType w:val="hybridMultilevel"/>
    <w:tmpl w:val="65527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B3275"/>
    <w:multiLevelType w:val="hybridMultilevel"/>
    <w:tmpl w:val="FEACC438"/>
    <w:lvl w:ilvl="0" w:tplc="9AD8F5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0357B"/>
    <w:multiLevelType w:val="hybridMultilevel"/>
    <w:tmpl w:val="B9C43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060C2"/>
    <w:multiLevelType w:val="hybridMultilevel"/>
    <w:tmpl w:val="BC6292EC"/>
    <w:lvl w:ilvl="0" w:tplc="0362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65877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5627D"/>
    <w:multiLevelType w:val="hybridMultilevel"/>
    <w:tmpl w:val="4A448810"/>
    <w:lvl w:ilvl="0" w:tplc="3606EE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0F72"/>
    <w:multiLevelType w:val="hybridMultilevel"/>
    <w:tmpl w:val="DD92BB54"/>
    <w:lvl w:ilvl="0" w:tplc="05E8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32F3D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0713C"/>
    <w:multiLevelType w:val="hybridMultilevel"/>
    <w:tmpl w:val="42ECBB50"/>
    <w:lvl w:ilvl="0" w:tplc="9A20344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6066B"/>
    <w:multiLevelType w:val="hybridMultilevel"/>
    <w:tmpl w:val="2E5A95FE"/>
    <w:lvl w:ilvl="0" w:tplc="9F10B8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F1685"/>
    <w:multiLevelType w:val="hybridMultilevel"/>
    <w:tmpl w:val="5436F80A"/>
    <w:lvl w:ilvl="0" w:tplc="06C40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7900"/>
    <w:multiLevelType w:val="hybridMultilevel"/>
    <w:tmpl w:val="FF5277EC"/>
    <w:lvl w:ilvl="0" w:tplc="EB9201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E1835DF"/>
    <w:multiLevelType w:val="hybridMultilevel"/>
    <w:tmpl w:val="3CD62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5"/>
  </w:num>
  <w:num w:numId="4">
    <w:abstractNumId w:val="6"/>
  </w:num>
  <w:num w:numId="5">
    <w:abstractNumId w:val="0"/>
  </w:num>
  <w:num w:numId="6">
    <w:abstractNumId w:val="17"/>
  </w:num>
  <w:num w:numId="7">
    <w:abstractNumId w:val="16"/>
  </w:num>
  <w:num w:numId="8">
    <w:abstractNumId w:val="14"/>
  </w:num>
  <w:num w:numId="9">
    <w:abstractNumId w:val="12"/>
  </w:num>
  <w:num w:numId="10">
    <w:abstractNumId w:val="8"/>
  </w:num>
  <w:num w:numId="11">
    <w:abstractNumId w:val="23"/>
  </w:num>
  <w:num w:numId="12">
    <w:abstractNumId w:val="26"/>
  </w:num>
  <w:num w:numId="13">
    <w:abstractNumId w:val="10"/>
  </w:num>
  <w:num w:numId="14">
    <w:abstractNumId w:val="20"/>
  </w:num>
  <w:num w:numId="15">
    <w:abstractNumId w:val="22"/>
  </w:num>
  <w:num w:numId="16">
    <w:abstractNumId w:val="11"/>
  </w:num>
  <w:num w:numId="17">
    <w:abstractNumId w:val="18"/>
  </w:num>
  <w:num w:numId="18">
    <w:abstractNumId w:val="4"/>
  </w:num>
  <w:num w:numId="19">
    <w:abstractNumId w:val="1"/>
  </w:num>
  <w:num w:numId="20">
    <w:abstractNumId w:val="21"/>
  </w:num>
  <w:num w:numId="21">
    <w:abstractNumId w:val="9"/>
  </w:num>
  <w:num w:numId="22">
    <w:abstractNumId w:val="28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3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4A"/>
    <w:rsid w:val="000044AF"/>
    <w:rsid w:val="00010754"/>
    <w:rsid w:val="0001493C"/>
    <w:rsid w:val="0001580A"/>
    <w:rsid w:val="00016351"/>
    <w:rsid w:val="00027971"/>
    <w:rsid w:val="00041552"/>
    <w:rsid w:val="00074BAB"/>
    <w:rsid w:val="00076327"/>
    <w:rsid w:val="0008317B"/>
    <w:rsid w:val="0009582F"/>
    <w:rsid w:val="000A74C1"/>
    <w:rsid w:val="000B372D"/>
    <w:rsid w:val="000B40E4"/>
    <w:rsid w:val="000C2246"/>
    <w:rsid w:val="000C6E0A"/>
    <w:rsid w:val="000D174B"/>
    <w:rsid w:val="000D75D1"/>
    <w:rsid w:val="000F0D79"/>
    <w:rsid w:val="00101835"/>
    <w:rsid w:val="001076A6"/>
    <w:rsid w:val="001109EA"/>
    <w:rsid w:val="001120B5"/>
    <w:rsid w:val="00125208"/>
    <w:rsid w:val="00137914"/>
    <w:rsid w:val="00155C3C"/>
    <w:rsid w:val="00156AEF"/>
    <w:rsid w:val="001B40E3"/>
    <w:rsid w:val="001C4690"/>
    <w:rsid w:val="001D7DDF"/>
    <w:rsid w:val="001E3D72"/>
    <w:rsid w:val="001F0D13"/>
    <w:rsid w:val="001F5B2F"/>
    <w:rsid w:val="002200C0"/>
    <w:rsid w:val="00223E28"/>
    <w:rsid w:val="002309D4"/>
    <w:rsid w:val="002316D5"/>
    <w:rsid w:val="002517A7"/>
    <w:rsid w:val="00262FA9"/>
    <w:rsid w:val="002700F3"/>
    <w:rsid w:val="00275B81"/>
    <w:rsid w:val="00292090"/>
    <w:rsid w:val="002954C8"/>
    <w:rsid w:val="002A36A5"/>
    <w:rsid w:val="002B13C2"/>
    <w:rsid w:val="002B443B"/>
    <w:rsid w:val="002B4D0B"/>
    <w:rsid w:val="002E2433"/>
    <w:rsid w:val="002F3B26"/>
    <w:rsid w:val="003007AD"/>
    <w:rsid w:val="00347C93"/>
    <w:rsid w:val="00367120"/>
    <w:rsid w:val="003863AB"/>
    <w:rsid w:val="003910B0"/>
    <w:rsid w:val="003A2CC4"/>
    <w:rsid w:val="003B2EA2"/>
    <w:rsid w:val="003B3073"/>
    <w:rsid w:val="003D04A9"/>
    <w:rsid w:val="003D0795"/>
    <w:rsid w:val="003D2659"/>
    <w:rsid w:val="003E14A5"/>
    <w:rsid w:val="003E564A"/>
    <w:rsid w:val="003F543B"/>
    <w:rsid w:val="004027FB"/>
    <w:rsid w:val="00402CC4"/>
    <w:rsid w:val="00424AEF"/>
    <w:rsid w:val="00444E57"/>
    <w:rsid w:val="00451F17"/>
    <w:rsid w:val="00453B88"/>
    <w:rsid w:val="00491758"/>
    <w:rsid w:val="00497A05"/>
    <w:rsid w:val="004B02E6"/>
    <w:rsid w:val="004B219C"/>
    <w:rsid w:val="004C1D73"/>
    <w:rsid w:val="004F086C"/>
    <w:rsid w:val="004F2252"/>
    <w:rsid w:val="00500455"/>
    <w:rsid w:val="00507845"/>
    <w:rsid w:val="00520CA3"/>
    <w:rsid w:val="00522868"/>
    <w:rsid w:val="005269AF"/>
    <w:rsid w:val="00527366"/>
    <w:rsid w:val="005277AE"/>
    <w:rsid w:val="00531179"/>
    <w:rsid w:val="00536AB5"/>
    <w:rsid w:val="00555371"/>
    <w:rsid w:val="0057152C"/>
    <w:rsid w:val="00594845"/>
    <w:rsid w:val="005A2A71"/>
    <w:rsid w:val="005C4B24"/>
    <w:rsid w:val="005C683A"/>
    <w:rsid w:val="005D6246"/>
    <w:rsid w:val="005D6B56"/>
    <w:rsid w:val="005E5753"/>
    <w:rsid w:val="005F7FF5"/>
    <w:rsid w:val="00610632"/>
    <w:rsid w:val="0062623C"/>
    <w:rsid w:val="00630B7B"/>
    <w:rsid w:val="00637961"/>
    <w:rsid w:val="00670046"/>
    <w:rsid w:val="00674756"/>
    <w:rsid w:val="00674CDE"/>
    <w:rsid w:val="00691059"/>
    <w:rsid w:val="006A7F71"/>
    <w:rsid w:val="006C1537"/>
    <w:rsid w:val="006E20E1"/>
    <w:rsid w:val="00714D5A"/>
    <w:rsid w:val="00717571"/>
    <w:rsid w:val="00736907"/>
    <w:rsid w:val="007525C6"/>
    <w:rsid w:val="00757BED"/>
    <w:rsid w:val="007643C2"/>
    <w:rsid w:val="00776188"/>
    <w:rsid w:val="007A7F24"/>
    <w:rsid w:val="007C4427"/>
    <w:rsid w:val="007D3B5D"/>
    <w:rsid w:val="007D41A2"/>
    <w:rsid w:val="00801F61"/>
    <w:rsid w:val="00807A0F"/>
    <w:rsid w:val="00845D8A"/>
    <w:rsid w:val="0086056E"/>
    <w:rsid w:val="00873460"/>
    <w:rsid w:val="00873788"/>
    <w:rsid w:val="008965DE"/>
    <w:rsid w:val="00897786"/>
    <w:rsid w:val="008B2974"/>
    <w:rsid w:val="008D4D39"/>
    <w:rsid w:val="008E7D0C"/>
    <w:rsid w:val="00911FF6"/>
    <w:rsid w:val="00927274"/>
    <w:rsid w:val="00927342"/>
    <w:rsid w:val="00930AB2"/>
    <w:rsid w:val="00933281"/>
    <w:rsid w:val="00945514"/>
    <w:rsid w:val="00970FB6"/>
    <w:rsid w:val="00991056"/>
    <w:rsid w:val="009B1D54"/>
    <w:rsid w:val="009D5923"/>
    <w:rsid w:val="009E49D2"/>
    <w:rsid w:val="00A0491A"/>
    <w:rsid w:val="00A06021"/>
    <w:rsid w:val="00A14481"/>
    <w:rsid w:val="00A1470E"/>
    <w:rsid w:val="00A17106"/>
    <w:rsid w:val="00A87380"/>
    <w:rsid w:val="00AA776E"/>
    <w:rsid w:val="00AB67D5"/>
    <w:rsid w:val="00AC2298"/>
    <w:rsid w:val="00AD1589"/>
    <w:rsid w:val="00AE0EE8"/>
    <w:rsid w:val="00AE1345"/>
    <w:rsid w:val="00AE5613"/>
    <w:rsid w:val="00B35882"/>
    <w:rsid w:val="00B5358B"/>
    <w:rsid w:val="00B700B3"/>
    <w:rsid w:val="00B72E43"/>
    <w:rsid w:val="00B9469F"/>
    <w:rsid w:val="00BA7709"/>
    <w:rsid w:val="00BC43CD"/>
    <w:rsid w:val="00BE50A5"/>
    <w:rsid w:val="00BF1551"/>
    <w:rsid w:val="00BF2717"/>
    <w:rsid w:val="00BF5744"/>
    <w:rsid w:val="00C22158"/>
    <w:rsid w:val="00C26C39"/>
    <w:rsid w:val="00C347C0"/>
    <w:rsid w:val="00C34A52"/>
    <w:rsid w:val="00C64561"/>
    <w:rsid w:val="00C702B9"/>
    <w:rsid w:val="00CB2AEF"/>
    <w:rsid w:val="00CC55E3"/>
    <w:rsid w:val="00CE4E20"/>
    <w:rsid w:val="00CF03DF"/>
    <w:rsid w:val="00D117C4"/>
    <w:rsid w:val="00D34855"/>
    <w:rsid w:val="00D402CE"/>
    <w:rsid w:val="00D43D3E"/>
    <w:rsid w:val="00D5159C"/>
    <w:rsid w:val="00D55741"/>
    <w:rsid w:val="00D5654C"/>
    <w:rsid w:val="00D622DD"/>
    <w:rsid w:val="00D70F31"/>
    <w:rsid w:val="00D80C69"/>
    <w:rsid w:val="00D93CF2"/>
    <w:rsid w:val="00DB579E"/>
    <w:rsid w:val="00DC6B53"/>
    <w:rsid w:val="00DE44F7"/>
    <w:rsid w:val="00DE6DBD"/>
    <w:rsid w:val="00DF40B2"/>
    <w:rsid w:val="00E21D55"/>
    <w:rsid w:val="00E40ABB"/>
    <w:rsid w:val="00E454B8"/>
    <w:rsid w:val="00E8650C"/>
    <w:rsid w:val="00E92122"/>
    <w:rsid w:val="00E92669"/>
    <w:rsid w:val="00EB35A4"/>
    <w:rsid w:val="00ED127F"/>
    <w:rsid w:val="00EE1E27"/>
    <w:rsid w:val="00F302B7"/>
    <w:rsid w:val="00F47CBE"/>
    <w:rsid w:val="00F6481F"/>
    <w:rsid w:val="00F74701"/>
    <w:rsid w:val="00F9508B"/>
    <w:rsid w:val="00FB79C9"/>
    <w:rsid w:val="00FE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45"/>
        <o:r id="V:Rule2" type="connector" idref="#_x0000_s1044"/>
        <o:r id="V:Rule3" type="connector" idref="#_x0000_s1052"/>
        <o:r id="V:Rule4" type="connector" idref="#_x0000_s1046"/>
        <o:r id="V:Rule5" type="connector" idref="#_x0000_s1051"/>
        <o:r id="V:Rule6" type="connector" idref="#_x0000_s1031"/>
        <o:r id="V:Rule7" type="connector" idref="#_x0000_s1033"/>
        <o:r id="V:Rule8" type="connector" idref="#_x0000_s1028"/>
        <o:r id="V:Rule9" type="connector" idref="#_x0000_s1032"/>
      </o:rules>
    </o:shapelayout>
  </w:shapeDefaults>
  <w:decimalSymbol w:val=","/>
  <w:listSeparator w:val=";"/>
  <w14:docId w14:val="2E1B2088"/>
  <w15:docId w15:val="{365CE57B-1C1F-494F-8717-B24F2378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paragraph" w:styleId="Sinespaciado">
    <w:name w:val="No Spacing"/>
    <w:uiPriority w:val="1"/>
    <w:qFormat/>
    <w:rsid w:val="002B4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DA74-E119-4FB7-BEDD-E61893BF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5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user</cp:lastModifiedBy>
  <cp:revision>87</cp:revision>
  <dcterms:created xsi:type="dcterms:W3CDTF">2022-01-24T22:25:00Z</dcterms:created>
  <dcterms:modified xsi:type="dcterms:W3CDTF">2023-02-02T15:12:00Z</dcterms:modified>
</cp:coreProperties>
</file>