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A00" w:rsidRPr="00F53E3D" w:rsidRDefault="009B63AA" w:rsidP="009B63AA">
      <w:pPr>
        <w:pBdr>
          <w:bottom w:val="single" w:sz="4" w:space="1" w:color="auto"/>
        </w:pBdr>
        <w:tabs>
          <w:tab w:val="left" w:pos="7655"/>
          <w:tab w:val="left" w:pos="8222"/>
        </w:tabs>
        <w:rPr>
          <w:b/>
        </w:rPr>
      </w:pPr>
      <w:r>
        <w:rPr>
          <w:b/>
        </w:rPr>
        <w:t xml:space="preserve"> </w:t>
      </w:r>
    </w:p>
    <w:p w:rsidR="00A21A31" w:rsidRDefault="00A21A31">
      <w:pPr>
        <w:jc w:val="center"/>
        <w:rPr>
          <w:rFonts w:ascii="Arial Black" w:eastAsia="Arial Black" w:hAnsi="Arial Black" w:cs="Arial Black"/>
          <w:b/>
          <w:sz w:val="28"/>
          <w:szCs w:val="28"/>
        </w:rPr>
      </w:pPr>
    </w:p>
    <w:p w:rsidR="00494A00" w:rsidRPr="003738BC" w:rsidRDefault="00E75980">
      <w:pPr>
        <w:jc w:val="center"/>
        <w:rPr>
          <w:rFonts w:ascii="Arial Black" w:eastAsia="Arial Black" w:hAnsi="Arial Black" w:cs="Arial Black"/>
          <w:b/>
          <w:sz w:val="28"/>
          <w:szCs w:val="28"/>
        </w:rPr>
      </w:pPr>
      <w:r w:rsidRPr="003738BC">
        <w:rPr>
          <w:rFonts w:ascii="Arial Black" w:eastAsia="Arial Black" w:hAnsi="Arial Black" w:cs="Arial Black"/>
          <w:b/>
          <w:sz w:val="28"/>
          <w:szCs w:val="28"/>
        </w:rPr>
        <w:t>Planeación de aula.</w:t>
      </w:r>
    </w:p>
    <w:tbl>
      <w:tblPr>
        <w:tblStyle w:val="a"/>
        <w:tblW w:w="941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339"/>
        <w:gridCol w:w="2781"/>
      </w:tblGrid>
      <w:tr w:rsidR="00CC4478" w:rsidRPr="003B11CB" w:rsidTr="003B11CB">
        <w:trPr>
          <w:trHeight w:val="265"/>
        </w:trPr>
        <w:tc>
          <w:tcPr>
            <w:tcW w:w="2405" w:type="dxa"/>
            <w:shd w:val="clear" w:color="auto" w:fill="B8CCE4" w:themeFill="accent1" w:themeFillTint="66"/>
          </w:tcPr>
          <w:p w:rsidR="00494A00" w:rsidRPr="003B11CB" w:rsidRDefault="00E75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Grado/Grupo:</w:t>
            </w:r>
            <w:r w:rsidR="00CC4478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1A31" w:rsidRPr="00A21A31">
              <w:rPr>
                <w:rFonts w:ascii="Times New Roman" w:hAnsi="Times New Roman" w:cs="Times New Roman"/>
                <w:sz w:val="24"/>
                <w:szCs w:val="24"/>
              </w:rPr>
              <w:t>1- 01</w:t>
            </w:r>
          </w:p>
        </w:tc>
        <w:tc>
          <w:tcPr>
            <w:tcW w:w="4224" w:type="dxa"/>
            <w:gridSpan w:val="2"/>
            <w:shd w:val="clear" w:color="auto" w:fill="B8CCE4" w:themeFill="accent1" w:themeFillTint="66"/>
          </w:tcPr>
          <w:p w:rsidR="00494A00" w:rsidRPr="003B11CB" w:rsidRDefault="00CC4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Área</w:t>
            </w:r>
            <w:r w:rsidR="000C1FAE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/Asig</w:t>
            </w:r>
            <w:r w:rsidR="00B141BD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natura</w:t>
            </w:r>
            <w:r w:rsidR="00B141BD" w:rsidRPr="003B11CB">
              <w:rPr>
                <w:rFonts w:ascii="Times New Roman" w:hAnsi="Times New Roman" w:cs="Times New Roman"/>
                <w:sz w:val="24"/>
                <w:szCs w:val="24"/>
              </w:rPr>
              <w:t>:    HUMANIDADES</w:t>
            </w:r>
            <w:r w:rsidR="00B141BD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781" w:type="dxa"/>
            <w:shd w:val="clear" w:color="auto" w:fill="B8CCE4" w:themeFill="accent1" w:themeFillTint="66"/>
          </w:tcPr>
          <w:p w:rsidR="00494A00" w:rsidRPr="003B11CB" w:rsidRDefault="00A2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4478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FECHA: </w:t>
            </w:r>
            <w:r w:rsidR="00CC4478" w:rsidRPr="003B11CB">
              <w:rPr>
                <w:rFonts w:ascii="Times New Roman" w:hAnsi="Times New Roman" w:cs="Times New Roman"/>
                <w:sz w:val="24"/>
                <w:szCs w:val="24"/>
              </w:rPr>
              <w:t>Junio 10 - 2023</w:t>
            </w:r>
          </w:p>
          <w:p w:rsidR="00CC4478" w:rsidRPr="003B11CB" w:rsidRDefault="00CC4478" w:rsidP="00CC4478">
            <w:pPr>
              <w:ind w:firstLine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478" w:rsidRPr="003B11CB" w:rsidTr="003B11CB">
        <w:trPr>
          <w:trHeight w:val="250"/>
        </w:trPr>
        <w:tc>
          <w:tcPr>
            <w:tcW w:w="9410" w:type="dxa"/>
            <w:gridSpan w:val="4"/>
            <w:shd w:val="clear" w:color="auto" w:fill="B8CCE4" w:themeFill="accent1" w:themeFillTint="66"/>
          </w:tcPr>
          <w:p w:rsidR="00CC4478" w:rsidRPr="003B11CB" w:rsidRDefault="00CC4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4A00" w:rsidRPr="00A21A31" w:rsidRDefault="00CC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DOCENTES:</w:t>
            </w:r>
            <w:r w:rsidR="00F2463F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463F"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GUILLERMINA POLANCO, ONELIS 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DOMIUNGUEZ. </w:t>
            </w:r>
          </w:p>
          <w:p w:rsidR="00494A00" w:rsidRPr="003B11CB" w:rsidRDefault="00494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478" w:rsidRPr="003B11CB" w:rsidTr="003B11CB">
        <w:trPr>
          <w:trHeight w:val="250"/>
        </w:trPr>
        <w:tc>
          <w:tcPr>
            <w:tcW w:w="4290" w:type="dxa"/>
            <w:gridSpan w:val="2"/>
            <w:shd w:val="clear" w:color="auto" w:fill="B8CCE4" w:themeFill="accent1" w:themeFillTint="66"/>
          </w:tcPr>
          <w:p w:rsidR="00CC4478" w:rsidRPr="003B11CB" w:rsidRDefault="00CC4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4A00" w:rsidRPr="003B11CB" w:rsidRDefault="00CC4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SEDE: 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SAN JAVIER</w:t>
            </w:r>
          </w:p>
          <w:p w:rsidR="00494A00" w:rsidRPr="003B11CB" w:rsidRDefault="00F246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5120" w:type="dxa"/>
            <w:gridSpan w:val="2"/>
            <w:shd w:val="clear" w:color="auto" w:fill="B8CCE4" w:themeFill="accent1" w:themeFillTint="66"/>
          </w:tcPr>
          <w:p w:rsidR="00CC4478" w:rsidRPr="003B11CB" w:rsidRDefault="000C3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494A00" w:rsidRPr="003B11CB" w:rsidRDefault="000C3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PERIOD</w:t>
            </w:r>
            <w:r w:rsidR="00CC4478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O: 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TERCERO.</w:t>
            </w: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C4478" w:rsidRPr="003B11CB" w:rsidTr="00CC4478">
        <w:trPr>
          <w:trHeight w:val="250"/>
        </w:trPr>
        <w:tc>
          <w:tcPr>
            <w:tcW w:w="9410" w:type="dxa"/>
            <w:gridSpan w:val="4"/>
            <w:shd w:val="clear" w:color="auto" w:fill="auto"/>
          </w:tcPr>
          <w:p w:rsidR="00CC4478" w:rsidRPr="003B11CB" w:rsidRDefault="00CC4478" w:rsidP="00BA27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1A31" w:rsidRDefault="000C1FAE" w:rsidP="00BA27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EJE TEMATIC</w:t>
            </w:r>
            <w:r w:rsidR="000C34DA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O:</w:t>
            </w:r>
            <w:r w:rsidR="00CC4478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21A31" w:rsidRDefault="00A21A31" w:rsidP="00BA27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0C68" w:rsidRPr="00A21A31" w:rsidRDefault="00CC4478" w:rsidP="00A21A3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Gramática, ortografía, Consonantes: J, Ll, Ch, Z, Q, K, W. </w:t>
            </w:r>
            <w:r w:rsidR="00241127" w:rsidRPr="00A21A31">
              <w:rPr>
                <w:rFonts w:ascii="Times New Roman" w:hAnsi="Times New Roman" w:cs="Times New Roman"/>
                <w:sz w:val="24"/>
                <w:szCs w:val="24"/>
              </w:rPr>
              <w:t>Inversos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: AZ, EZ, IZ, OZ. Combinaciones: </w:t>
            </w:r>
            <w:proofErr w:type="spellStart"/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Pl</w:t>
            </w:r>
            <w:proofErr w:type="spellEnd"/>
            <w:r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, Tl, </w:t>
            </w:r>
            <w:proofErr w:type="spellStart"/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Bf</w:t>
            </w:r>
            <w:proofErr w:type="spellEnd"/>
            <w:r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Fl</w:t>
            </w:r>
            <w:proofErr w:type="spellEnd"/>
            <w:r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  <w:proofErr w:type="spellEnd"/>
            <w:r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, Cl. Adivinanzas, Trabalenguas y </w:t>
            </w:r>
            <w:r w:rsidR="00241127" w:rsidRPr="00A21A31">
              <w:rPr>
                <w:rFonts w:ascii="Times New Roman" w:hAnsi="Times New Roman" w:cs="Times New Roman"/>
                <w:sz w:val="24"/>
                <w:szCs w:val="24"/>
              </w:rPr>
              <w:t>Acrósticos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4A00" w:rsidRPr="003B11CB" w:rsidRDefault="00E75980" w:rsidP="00CC44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</w:t>
            </w:r>
          </w:p>
        </w:tc>
      </w:tr>
      <w:tr w:rsidR="00CC4478" w:rsidRPr="003B11CB" w:rsidTr="003B11CB">
        <w:trPr>
          <w:trHeight w:val="250"/>
        </w:trPr>
        <w:tc>
          <w:tcPr>
            <w:tcW w:w="9410" w:type="dxa"/>
            <w:gridSpan w:val="4"/>
            <w:shd w:val="clear" w:color="auto" w:fill="B8CCE4" w:themeFill="accent1" w:themeFillTint="66"/>
          </w:tcPr>
          <w:p w:rsidR="00CC4478" w:rsidRPr="003B11CB" w:rsidRDefault="00D646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Tie</w:t>
            </w:r>
            <w:r w:rsidR="00CC4478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mpo de EJECUCION</w:t>
            </w:r>
            <w:r w:rsidR="00B141BD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  </w:t>
            </w:r>
            <w:r w:rsidR="004A78A4"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4 semanas</w:t>
            </w:r>
          </w:p>
          <w:p w:rsidR="004A78A4" w:rsidRPr="003B11CB" w:rsidRDefault="004A78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4A00" w:rsidRPr="003738BC" w:rsidRDefault="00494A00">
      <w:pPr>
        <w:rPr>
          <w:rFonts w:ascii="Arial Black" w:eastAsia="Arial Black" w:hAnsi="Arial Black" w:cs="Arial Black"/>
        </w:rPr>
      </w:pPr>
    </w:p>
    <w:p w:rsidR="00494A00" w:rsidRPr="003738BC" w:rsidRDefault="00494A00">
      <w:pPr>
        <w:spacing w:after="0"/>
        <w:rPr>
          <w:rFonts w:ascii="Arial Black" w:eastAsia="Arial Black" w:hAnsi="Arial Black" w:cs="Arial Black"/>
        </w:rPr>
      </w:pPr>
    </w:p>
    <w:p w:rsidR="00494A00" w:rsidRDefault="00E75980">
      <w:pPr>
        <w:spacing w:after="0"/>
        <w:rPr>
          <w:rFonts w:ascii="Arial Black" w:eastAsia="Arial Black" w:hAnsi="Arial Black" w:cs="Arial Black"/>
        </w:rPr>
      </w:pPr>
      <w:r w:rsidRPr="003738BC">
        <w:rPr>
          <w:rFonts w:ascii="Arial Black" w:eastAsia="Arial Black" w:hAnsi="Arial Black" w:cs="Arial Black"/>
        </w:rPr>
        <w:t xml:space="preserve">Aprendizajes </w:t>
      </w:r>
    </w:p>
    <w:p w:rsidR="00241127" w:rsidRPr="003738BC" w:rsidRDefault="00241127">
      <w:pPr>
        <w:spacing w:after="0"/>
        <w:rPr>
          <w:rFonts w:ascii="Arial Black" w:eastAsia="Arial Black" w:hAnsi="Arial Black" w:cs="Arial Black"/>
        </w:rPr>
      </w:pPr>
    </w:p>
    <w:tbl>
      <w:tblPr>
        <w:tblStyle w:val="a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241127" w:rsidRPr="003738BC" w:rsidTr="003B11CB">
        <w:trPr>
          <w:trHeight w:val="699"/>
        </w:trPr>
        <w:tc>
          <w:tcPr>
            <w:tcW w:w="9351" w:type="dxa"/>
            <w:shd w:val="clear" w:color="auto" w:fill="B8CCE4" w:themeFill="accent1" w:themeFillTint="66"/>
          </w:tcPr>
          <w:p w:rsidR="00241127" w:rsidRDefault="00241127" w:rsidP="0024112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41127" w:rsidRPr="002606EB" w:rsidRDefault="002606EB" w:rsidP="002606E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="003C2F14" w:rsidRPr="002606EB">
              <w:rPr>
                <w:rFonts w:ascii="Times New Roman" w:hAnsi="Times New Roman" w:cs="Times New Roman"/>
                <w:b/>
                <w:sz w:val="24"/>
              </w:rPr>
              <w:t xml:space="preserve">Objetivos de Aprendizaje </w:t>
            </w:r>
          </w:p>
        </w:tc>
      </w:tr>
      <w:tr w:rsidR="00494A00" w:rsidRPr="003738BC">
        <w:trPr>
          <w:trHeight w:val="1425"/>
        </w:trPr>
        <w:tc>
          <w:tcPr>
            <w:tcW w:w="9351" w:type="dxa"/>
          </w:tcPr>
          <w:p w:rsidR="00241127" w:rsidRDefault="00241127" w:rsidP="009B63AA">
            <w:pPr>
              <w:rPr>
                <w:b/>
                <w:sz w:val="20"/>
                <w:szCs w:val="20"/>
              </w:rPr>
            </w:pPr>
          </w:p>
          <w:p w:rsidR="00241127" w:rsidRPr="003C2F14" w:rsidRDefault="00241127" w:rsidP="003C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E2A" w:rsidRPr="003C2F14" w:rsidRDefault="003738BC" w:rsidP="003C2F1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Desarrollar las habilidades </w:t>
            </w:r>
            <w:r w:rsidR="00241127" w:rsidRPr="003C2F14">
              <w:rPr>
                <w:rFonts w:ascii="Times New Roman" w:hAnsi="Times New Roman" w:cs="Times New Roman"/>
                <w:sz w:val="24"/>
                <w:szCs w:val="24"/>
              </w:rPr>
              <w:t>orientadas a</w:t>
            </w: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 la mejora </w:t>
            </w:r>
            <w:r w:rsidR="00241127"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>la escritura</w:t>
            </w:r>
            <w:r w:rsidR="00241127"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 y la lectura de consonantes, inversas y combinaciones.</w:t>
            </w:r>
          </w:p>
          <w:p w:rsidR="00241127" w:rsidRPr="003C2F14" w:rsidRDefault="00241127" w:rsidP="003C2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127" w:rsidRPr="003C2F14" w:rsidRDefault="00241127" w:rsidP="003C2F1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Pronunciar correctamente y con claridad las </w:t>
            </w:r>
            <w:r w:rsidR="003002FD">
              <w:rPr>
                <w:rFonts w:ascii="Times New Roman" w:hAnsi="Times New Roman" w:cs="Times New Roman"/>
                <w:sz w:val="24"/>
                <w:szCs w:val="24"/>
              </w:rPr>
              <w:t>consonantes, combinaciones y silabas inversos.</w:t>
            </w:r>
          </w:p>
          <w:p w:rsidR="00A878CA" w:rsidRPr="003C2F14" w:rsidRDefault="00A878CA" w:rsidP="003C2F14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498" w:rsidRPr="003C2F14" w:rsidRDefault="003738BC" w:rsidP="003C2F1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>Fomen</w:t>
            </w:r>
            <w:r w:rsidR="00854B0E" w:rsidRPr="003C2F14">
              <w:rPr>
                <w:rFonts w:ascii="Times New Roman" w:hAnsi="Times New Roman" w:cs="Times New Roman"/>
                <w:sz w:val="24"/>
                <w:szCs w:val="24"/>
              </w:rPr>
              <w:t>tar el  aprendizaje de la lecto</w:t>
            </w: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>escritura, así</w:t>
            </w:r>
            <w:r w:rsidR="005209B7"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 como  el gusto  y el há</w:t>
            </w: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>bito  por el p</w:t>
            </w:r>
            <w:r w:rsidR="00854B0E"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roceso  lector desde </w:t>
            </w:r>
            <w:r w:rsidR="005209B7" w:rsidRPr="003C2F14">
              <w:rPr>
                <w:rFonts w:ascii="Times New Roman" w:hAnsi="Times New Roman" w:cs="Times New Roman"/>
                <w:sz w:val="24"/>
                <w:szCs w:val="24"/>
              </w:rPr>
              <w:t>sus conocimientos</w:t>
            </w:r>
            <w:r w:rsidR="00854B0E"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C0C68" w:rsidRPr="003C2F14" w:rsidRDefault="005C0C68" w:rsidP="003C2F1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0E4" w:rsidRPr="003738BC" w:rsidRDefault="00E560E4" w:rsidP="009B63AA">
            <w:pPr>
              <w:rPr>
                <w:b/>
                <w:sz w:val="20"/>
                <w:szCs w:val="20"/>
              </w:rPr>
            </w:pPr>
            <w:r w:rsidRPr="003738B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94A00" w:rsidRPr="003738BC" w:rsidTr="00A21A31">
        <w:trPr>
          <w:trHeight w:val="225"/>
        </w:trPr>
        <w:tc>
          <w:tcPr>
            <w:tcW w:w="9351" w:type="dxa"/>
            <w:shd w:val="clear" w:color="auto" w:fill="B8CCE4" w:themeFill="accent1" w:themeFillTint="66"/>
          </w:tcPr>
          <w:p w:rsidR="002606EB" w:rsidRDefault="002606EB" w:rsidP="005D5D44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after="160" w:line="360" w:lineRule="auto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</w:p>
          <w:p w:rsidR="00EF2729" w:rsidRPr="005D5D44" w:rsidRDefault="002606EB" w:rsidP="005D5D44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after="160" w:line="360" w:lineRule="auto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 xml:space="preserve">2. </w:t>
            </w:r>
            <w:r w:rsidR="003C2F14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 xml:space="preserve">Referentes Curriculares: </w:t>
            </w:r>
            <w:r w:rsidR="005209B7"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Estándares Básicos de Competencias (</w:t>
            </w:r>
            <w:r w:rsid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EB</w:t>
            </w:r>
            <w:r w:rsidR="005209B7"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C)</w:t>
            </w:r>
            <w:r w:rsidR="003C2F14"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53508D"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Derechos Básicos </w:t>
            </w:r>
            <w:r w:rsidR="0053508D"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lastRenderedPageBreak/>
              <w:t xml:space="preserve">de Aprendizaje </w:t>
            </w:r>
            <w:r w:rsidR="003C2F14"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DBA, </w:t>
            </w:r>
            <w:r w:rsidR="005D5D4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Evidencia de Aprendizaje</w:t>
            </w:r>
          </w:p>
        </w:tc>
      </w:tr>
      <w:tr w:rsidR="00494A00" w:rsidRPr="00F84AE3">
        <w:trPr>
          <w:trHeight w:val="1440"/>
        </w:trPr>
        <w:tc>
          <w:tcPr>
            <w:tcW w:w="9351" w:type="dxa"/>
          </w:tcPr>
          <w:p w:rsidR="00494A00" w:rsidRPr="003C2F14" w:rsidRDefault="003C2F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F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ESTANDARES BÁSICOS DE COMPETENCIAS (EBC)</w:t>
            </w:r>
          </w:p>
          <w:p w:rsidR="003C2F14" w:rsidRDefault="003C2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14" w:rsidRDefault="003C2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 xml:space="preserve">Comprendo textos que </w:t>
            </w:r>
            <w:r w:rsidRPr="003C2F14">
              <w:rPr>
                <w:rFonts w:ascii="Times New Roman" w:hAnsi="Times New Roman" w:cs="Times New Roman"/>
                <w:sz w:val="24"/>
                <w:szCs w:val="24"/>
              </w:rPr>
              <w:t>tienen diferentes formatos y fi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nalidades:</w:t>
            </w:r>
          </w:p>
          <w:p w:rsidR="003C2F14" w:rsidRDefault="003C2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4AA" w:rsidRPr="005D5D44" w:rsidRDefault="001264AA" w:rsidP="003C2F14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AA">
              <w:rPr>
                <w:rFonts w:ascii="Times New Roman" w:hAnsi="Times New Roman" w:cs="Times New Roman"/>
                <w:sz w:val="24"/>
                <w:szCs w:val="24"/>
              </w:rPr>
              <w:t>Utilizo la entonación y los matices afectivos de voz para alcanzar mi propósito en diferentes situaciones comunicativas.</w:t>
            </w:r>
          </w:p>
          <w:p w:rsidR="005D5D44" w:rsidRPr="001264AA" w:rsidRDefault="005D5D44" w:rsidP="005D5D44">
            <w:pPr>
              <w:pStyle w:val="Prrafodelist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64AA" w:rsidRPr="005D5D44" w:rsidRDefault="001264AA" w:rsidP="003C2F14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4AA">
              <w:rPr>
                <w:rFonts w:ascii="Times New Roman" w:hAnsi="Times New Roman" w:cs="Times New Roman"/>
                <w:sz w:val="24"/>
                <w:szCs w:val="24"/>
              </w:rPr>
              <w:t>Tengo en cuenta aspectos semánticos y morfosintácticos</w:t>
            </w:r>
            <w:r w:rsidRPr="00126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5D44" w:rsidRPr="005D5D44" w:rsidRDefault="005D5D44" w:rsidP="005D5D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D44" w:rsidRPr="005D5D44" w:rsidRDefault="005D5D44" w:rsidP="003C2F14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C</w:t>
            </w:r>
            <w:r w:rsidRPr="005D5D4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omprendo textos literarios  para </w:t>
            </w: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 propiciar </w:t>
            </w:r>
            <w:r w:rsidRPr="005D5D4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el desarrollo de mi capacidad creativa y lúdica.</w:t>
            </w:r>
          </w:p>
          <w:p w:rsidR="005D5D44" w:rsidRPr="005D5D44" w:rsidRDefault="005D5D44" w:rsidP="005D5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4AA" w:rsidRPr="005D5D44" w:rsidRDefault="005D5D44" w:rsidP="005D5D4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L</w:t>
            </w:r>
            <w:r w:rsidRPr="005D5D4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eo adivinanzas, trabalenguas, poemas y acrósticos en diferentes contextos.   </w:t>
            </w:r>
          </w:p>
          <w:p w:rsidR="005D5D44" w:rsidRDefault="005D5D44" w:rsidP="005D5D44">
            <w:pPr>
              <w:pStyle w:val="Prrafodelista"/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5D5D44" w:rsidRDefault="005D5D44" w:rsidP="005D5D44">
            <w:pPr>
              <w:pStyle w:val="Prrafodelista"/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5D5D44" w:rsidRDefault="005D5D44" w:rsidP="005D5D44">
            <w:p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 w:rsidRPr="005D5D44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DERECHOS BASICOS DE APRENDIZAJE (DBA)</w:t>
            </w:r>
          </w:p>
          <w:p w:rsidR="005D5D44" w:rsidRDefault="005D5D44" w:rsidP="005D5D44">
            <w:p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</w:p>
          <w:p w:rsidR="005D5D44" w:rsidRPr="00367AD0" w:rsidRDefault="005D5D44" w:rsidP="005D5D4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 w:rsidRPr="005D5D44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D.B.A 4</w:t>
            </w: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 I</w:t>
            </w:r>
            <w:r w:rsidRPr="005D5D4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nterpreta textos literarios como parte de su iniciación en comprensión de textos.</w:t>
            </w:r>
            <w:r w:rsidRPr="005D5D44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  <w:p w:rsidR="00367AD0" w:rsidRPr="005D5D44" w:rsidRDefault="00367AD0" w:rsidP="00367AD0">
            <w:pPr>
              <w:pStyle w:val="Prrafodelista"/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5D5D44" w:rsidRDefault="005D5D44" w:rsidP="005D5D4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 w:rsidRPr="00367AD0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D.B.A 5</w:t>
            </w:r>
            <w:r w:rsidRPr="005D5D4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R</w:t>
            </w:r>
            <w:r w:rsidRPr="005D5D4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econoce las temáticas presentes en los mensajes que escucha a partir de  la diferenciación de los s</w:t>
            </w:r>
            <w:r w:rsidR="00367AD0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onidos que componen las palabras.</w:t>
            </w:r>
          </w:p>
          <w:p w:rsidR="00367AD0" w:rsidRPr="005D5D44" w:rsidRDefault="00367AD0" w:rsidP="00367AD0">
            <w:pPr>
              <w:pStyle w:val="Prrafodelista"/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5D5D44" w:rsidRPr="005D5D44" w:rsidRDefault="005D5D44" w:rsidP="005D5D4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 w:rsidRPr="00367AD0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D.B.A 6.</w:t>
            </w: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 Interpreta diversos textos a partir de la lectura de las palabras sencillas e imágenes.</w:t>
            </w:r>
          </w:p>
          <w:p w:rsidR="005D5D44" w:rsidRPr="003738BC" w:rsidRDefault="005D5D44" w:rsidP="005D5D44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  <w:p w:rsidR="005D5D44" w:rsidRPr="005D5D44" w:rsidRDefault="005D5D44" w:rsidP="005D5D44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8BC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367AD0" w:rsidRPr="00F84AE3" w:rsidTr="00A21A31">
        <w:trPr>
          <w:trHeight w:val="270"/>
        </w:trPr>
        <w:tc>
          <w:tcPr>
            <w:tcW w:w="9351" w:type="dxa"/>
            <w:shd w:val="clear" w:color="auto" w:fill="B8CCE4" w:themeFill="accent1" w:themeFillTint="66"/>
          </w:tcPr>
          <w:p w:rsidR="00367AD0" w:rsidRDefault="00367AD0" w:rsidP="00367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67AD0" w:rsidRDefault="002606EB" w:rsidP="00367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="0036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Evidencia d</w:t>
            </w:r>
            <w:r w:rsidR="00367AD0" w:rsidRPr="0036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 Aprend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izaje/ Desempeños esperados</w:t>
            </w:r>
          </w:p>
          <w:p w:rsidR="00367AD0" w:rsidRDefault="00367AD0" w:rsidP="00260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606EB" w:rsidRDefault="002606EB" w:rsidP="00260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94A00" w:rsidRPr="00F84AE3" w:rsidTr="00367AD0">
        <w:trPr>
          <w:trHeight w:val="270"/>
        </w:trPr>
        <w:tc>
          <w:tcPr>
            <w:tcW w:w="9351" w:type="dxa"/>
            <w:shd w:val="clear" w:color="auto" w:fill="FFFFFF" w:themeFill="background1"/>
          </w:tcPr>
          <w:p w:rsidR="00367AD0" w:rsidRDefault="00367AD0" w:rsidP="00367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D5834" w:rsidRPr="003738BC" w:rsidRDefault="004D5834" w:rsidP="004D583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5670" w:rsidRDefault="00367AD0" w:rsidP="00367AD0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scucha, lee  adivinanzas, retahílas, pregones y acrósticos que ha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 parte del entorno cultural.</w:t>
            </w:r>
          </w:p>
          <w:p w:rsidR="00367AD0" w:rsidRPr="00367AD0" w:rsidRDefault="00367AD0" w:rsidP="00367AD0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D5963" w:rsidRDefault="00367AD0" w:rsidP="00367AD0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mplea las imágenes o ilustraciones de los textos  literarios para comprenderlos. </w:t>
            </w:r>
          </w:p>
          <w:p w:rsidR="00367AD0" w:rsidRPr="00367AD0" w:rsidRDefault="00367AD0" w:rsidP="00367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6B2" w:rsidRDefault="00367AD0" w:rsidP="00367AD0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xpresa sus opiniones e impresiones a través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dibujos, caricaturas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canciones y los comparte con sus compañeros. </w:t>
            </w:r>
          </w:p>
          <w:p w:rsidR="00367AD0" w:rsidRPr="00367AD0" w:rsidRDefault="00367AD0" w:rsidP="00367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6B2" w:rsidRDefault="00367AD0" w:rsidP="00367AD0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omprende las temáticas tratadas en los diferentes textos que escucha. </w:t>
            </w:r>
          </w:p>
          <w:p w:rsidR="00367AD0" w:rsidRPr="00367AD0" w:rsidRDefault="00367AD0" w:rsidP="00367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6B2" w:rsidRPr="00367AD0" w:rsidRDefault="00367AD0" w:rsidP="00367AD0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dentifica los son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idos  presentes en las palabras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oraciones y discursos que escucha para  comp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render el sentido de lo que oye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DF06B2" w:rsidRPr="00367AD0" w:rsidRDefault="00367AD0" w:rsidP="00367AD0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Fortalecer 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comprensión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oral, escrita de lo que lee y observa</w:t>
            </w:r>
            <w:r w:rsidRPr="0036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 su entorno. </w:t>
            </w:r>
          </w:p>
          <w:p w:rsidR="00AB2C9F" w:rsidRPr="00F84AE3" w:rsidRDefault="00AB2C9F" w:rsidP="00AB2C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367AD0" w:rsidRPr="00F84AE3" w:rsidTr="00A21A31">
        <w:trPr>
          <w:trHeight w:val="776"/>
        </w:trPr>
        <w:tc>
          <w:tcPr>
            <w:tcW w:w="9351" w:type="dxa"/>
            <w:shd w:val="clear" w:color="auto" w:fill="B8CCE4" w:themeFill="accent1" w:themeFillTint="66"/>
          </w:tcPr>
          <w:p w:rsidR="00367AD0" w:rsidRDefault="00367AD0" w:rsidP="00ED04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AD0" w:rsidRPr="00367AD0" w:rsidRDefault="002606EB" w:rsidP="00ED04CB">
            <w:pPr>
              <w:jc w:val="both"/>
              <w:rPr>
                <w:rFonts w:ascii="Times New Roman" w:hAnsi="Times New Roman" w:cs="Times New Roman"/>
                <w:b/>
                <w:color w:val="C559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367AD0" w:rsidRPr="00367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Recursos Humanos </w:t>
            </w:r>
          </w:p>
        </w:tc>
      </w:tr>
      <w:tr w:rsidR="00D3048F" w:rsidRPr="00F84AE3">
        <w:trPr>
          <w:trHeight w:val="1155"/>
        </w:trPr>
        <w:tc>
          <w:tcPr>
            <w:tcW w:w="9351" w:type="dxa"/>
          </w:tcPr>
          <w:p w:rsidR="00D3048F" w:rsidRDefault="00D3048F" w:rsidP="00ED04CB">
            <w:pPr>
              <w:jc w:val="both"/>
              <w:rPr>
                <w:color w:val="C55911"/>
                <w:sz w:val="20"/>
                <w:szCs w:val="20"/>
              </w:rPr>
            </w:pPr>
          </w:p>
          <w:p w:rsidR="00367AD0" w:rsidRPr="00367AD0" w:rsidRDefault="003B11CB" w:rsidP="002606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Texto competencias 2, laminas, fotocopias, hojas de block, cuaderno de apuntes, textos “Estrategia en lenguaje grado 1 y 2”, Cartilla de “Nacho Lee Avanzado”, Abecedario entre otro materiales de apoyo.</w:t>
            </w:r>
          </w:p>
          <w:p w:rsidR="00D3048F" w:rsidRPr="003B11CB" w:rsidRDefault="00BD3F8C" w:rsidP="003B11CB">
            <w:pPr>
              <w:jc w:val="both"/>
              <w:rPr>
                <w:color w:val="C55911"/>
                <w:sz w:val="20"/>
                <w:szCs w:val="20"/>
              </w:rPr>
            </w:pPr>
            <w:r w:rsidRPr="003738BC">
              <w:rPr>
                <w:color w:val="C55911"/>
                <w:sz w:val="20"/>
                <w:szCs w:val="20"/>
              </w:rPr>
              <w:t xml:space="preserve">     </w:t>
            </w:r>
          </w:p>
          <w:p w:rsidR="00D3048F" w:rsidRPr="003738BC" w:rsidRDefault="00D3048F" w:rsidP="00ED04CB">
            <w:pPr>
              <w:rPr>
                <w:b/>
              </w:rPr>
            </w:pPr>
          </w:p>
        </w:tc>
      </w:tr>
    </w:tbl>
    <w:p w:rsidR="00494A00" w:rsidRPr="00F84AE3" w:rsidRDefault="00494A00">
      <w:pPr>
        <w:spacing w:after="0"/>
        <w:rPr>
          <w:rFonts w:ascii="Arial Black" w:eastAsia="Arial Black" w:hAnsi="Arial Black" w:cs="Arial Black"/>
          <w:highlight w:val="yellow"/>
        </w:rPr>
      </w:pPr>
    </w:p>
    <w:p w:rsidR="00494A00" w:rsidRPr="00F84AE3" w:rsidRDefault="00494A00">
      <w:pPr>
        <w:spacing w:after="0"/>
        <w:rPr>
          <w:rFonts w:ascii="Arial Black" w:eastAsia="Arial Black" w:hAnsi="Arial Black" w:cs="Arial Black"/>
          <w:highlight w:val="yellow"/>
        </w:rPr>
      </w:pPr>
    </w:p>
    <w:p w:rsidR="00494A00" w:rsidRDefault="005B6ACA">
      <w:pPr>
        <w:spacing w:after="0"/>
        <w:rPr>
          <w:rFonts w:ascii="Arial Black" w:eastAsia="Arial Black" w:hAnsi="Arial Black" w:cs="Arial Black"/>
        </w:rPr>
      </w:pPr>
      <w:r w:rsidRPr="00A21A31">
        <w:rPr>
          <w:rFonts w:ascii="Arial Black" w:eastAsia="Arial Black" w:hAnsi="Arial Black" w:cs="Arial Black"/>
        </w:rPr>
        <w:t xml:space="preserve"> </w:t>
      </w:r>
      <w:r w:rsidR="00A21A31" w:rsidRPr="00A21A31">
        <w:rPr>
          <w:rFonts w:ascii="Arial Black" w:eastAsia="Arial Black" w:hAnsi="Arial Black" w:cs="Arial Black"/>
        </w:rPr>
        <w:t>Momentos de la clase</w:t>
      </w:r>
    </w:p>
    <w:p w:rsidR="00A21A31" w:rsidRDefault="00A21A31">
      <w:pPr>
        <w:spacing w:after="0"/>
        <w:rPr>
          <w:rFonts w:ascii="Arial Black" w:eastAsia="Arial Black" w:hAnsi="Arial Black" w:cs="Arial Black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A21A31" w:rsidTr="00A21A31">
        <w:tc>
          <w:tcPr>
            <w:tcW w:w="9322" w:type="dxa"/>
            <w:shd w:val="clear" w:color="auto" w:fill="B8CCE4" w:themeFill="accent1" w:themeFillTint="66"/>
          </w:tcPr>
          <w:p w:rsidR="00A21A31" w:rsidRPr="00A21A31" w:rsidRDefault="00A21A31" w:rsidP="00A21A31">
            <w:pPr>
              <w:pStyle w:val="Prrafodelista"/>
              <w:numPr>
                <w:ilvl w:val="0"/>
                <w:numId w:val="12"/>
              </w:numPr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</w:pPr>
            <w:r w:rsidRPr="00A21A31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 xml:space="preserve">Inicio/ Exploración de Saberes Previos </w:t>
            </w:r>
          </w:p>
          <w:p w:rsidR="00A21A31" w:rsidRPr="00A21A31" w:rsidRDefault="00A21A31" w:rsidP="00A21A31">
            <w:pPr>
              <w:pStyle w:val="Prrafodelista"/>
              <w:rPr>
                <w:rFonts w:ascii="Times New Roman" w:eastAsia="Arial Black" w:hAnsi="Times New Roman" w:cs="Times New Roman"/>
                <w:sz w:val="24"/>
                <w:szCs w:val="24"/>
              </w:rPr>
            </w:pPr>
          </w:p>
        </w:tc>
      </w:tr>
      <w:tr w:rsidR="00A21A31" w:rsidTr="00A21A31">
        <w:tc>
          <w:tcPr>
            <w:tcW w:w="9322" w:type="dxa"/>
          </w:tcPr>
          <w:p w:rsidR="00A21A31" w:rsidRDefault="00A21A31" w:rsidP="00A21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606EB" w:rsidRDefault="002606EB" w:rsidP="00260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En primer momento,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 le presenta una lámina con actividades variadas y significativas que les permitan integrar los conceptos aprendidos y el nivel de las competencias alcanzado; luego de observar la ilustración se procede a la asociación de palabras, aprendiendo gradualmente la estructura gramatical simple de las mismas, hasta llegar a la parte de pronunciación y/o comunicativa.</w:t>
            </w:r>
            <w:r w:rsidR="00037E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Cabe aclarar, que el proceso es guiado por el docente de forma constante para que desarrollen las competencias </w:t>
            </w:r>
            <w:r w:rsidR="00037E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lectoescritura (el saber hacer).</w:t>
            </w:r>
          </w:p>
          <w:p w:rsidR="00037ED7" w:rsidRPr="002606EB" w:rsidRDefault="00037ED7" w:rsidP="00260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1A31" w:rsidRPr="008C0879" w:rsidRDefault="00037ED7" w:rsidP="008C0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D53A18" wp14:editId="07227DAB">
                  <wp:extent cx="4251908" cy="2432737"/>
                  <wp:effectExtent l="0" t="0" r="0" b="571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382" t="39130" r="25772" b="10145"/>
                          <a:stretch/>
                        </pic:blipFill>
                        <pic:spPr bwMode="auto">
                          <a:xfrm>
                            <a:off x="0" y="0"/>
                            <a:ext cx="4269748" cy="244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1A31" w:rsidRDefault="00A21A31" w:rsidP="00A21A31">
            <w:pPr>
              <w:jc w:val="both"/>
              <w:rPr>
                <w:color w:val="C55911"/>
                <w:sz w:val="20"/>
                <w:szCs w:val="20"/>
                <w:highlight w:val="yellow"/>
              </w:rPr>
            </w:pPr>
          </w:p>
          <w:p w:rsidR="00A21A31" w:rsidRPr="00A21A31" w:rsidRDefault="00A21A31">
            <w:pPr>
              <w:rPr>
                <w:rFonts w:ascii="Times New Roman" w:eastAsia="Arial Black" w:hAnsi="Times New Roman" w:cs="Times New Roman"/>
                <w:sz w:val="24"/>
                <w:szCs w:val="24"/>
              </w:rPr>
            </w:pPr>
          </w:p>
        </w:tc>
      </w:tr>
      <w:tr w:rsidR="00C9410B" w:rsidTr="00C9410B">
        <w:tc>
          <w:tcPr>
            <w:tcW w:w="9322" w:type="dxa"/>
            <w:shd w:val="clear" w:color="auto" w:fill="B8CCE4" w:themeFill="accent1" w:themeFillTint="66"/>
          </w:tcPr>
          <w:p w:rsidR="00C9410B" w:rsidRDefault="00C9410B" w:rsidP="00C94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C9410B" w:rsidRPr="00C9410B" w:rsidRDefault="00C9410B" w:rsidP="00C94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8CCE4" w:themeFill="accent1" w:themeFillTint="6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C9410B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2.Contenido/Estructuración</w:t>
            </w:r>
          </w:p>
          <w:p w:rsidR="00C9410B" w:rsidRPr="00C9410B" w:rsidRDefault="00C9410B" w:rsidP="00C94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C9410B" w:rsidTr="00C9410B">
        <w:tc>
          <w:tcPr>
            <w:tcW w:w="9322" w:type="dxa"/>
            <w:shd w:val="clear" w:color="auto" w:fill="FFFFFF" w:themeFill="background1"/>
          </w:tcPr>
          <w:p w:rsidR="00C9410B" w:rsidRPr="00037ED7" w:rsidRDefault="00C9410B" w:rsidP="00C94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7E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CONSONANTES Y VOCALES</w:t>
            </w:r>
          </w:p>
          <w:p w:rsidR="00C9410B" w:rsidRDefault="00C9410B" w:rsidP="00C9410B">
            <w:pPr>
              <w:jc w:val="both"/>
              <w:rPr>
                <w:color w:val="C55911"/>
                <w:sz w:val="20"/>
                <w:szCs w:val="20"/>
                <w:highlight w:val="yellow"/>
              </w:rPr>
            </w:pPr>
          </w:p>
          <w:p w:rsidR="00C9410B" w:rsidRDefault="00C9410B" w:rsidP="00C9410B">
            <w:pPr>
              <w:jc w:val="both"/>
              <w:rPr>
                <w:color w:val="C55911"/>
                <w:sz w:val="20"/>
                <w:szCs w:val="20"/>
                <w:highlight w:val="yellow"/>
              </w:rPr>
            </w:pPr>
          </w:p>
          <w:p w:rsidR="00C9410B" w:rsidRDefault="00C9410B" w:rsidP="00C9410B">
            <w:pPr>
              <w:jc w:val="center"/>
              <w:rPr>
                <w:color w:val="C55911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E1677BC" wp14:editId="1EFC5675">
                  <wp:extent cx="2363638" cy="1536052"/>
                  <wp:effectExtent l="0" t="0" r="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385" t="14502" r="36531" b="18360"/>
                          <a:stretch/>
                        </pic:blipFill>
                        <pic:spPr bwMode="auto">
                          <a:xfrm>
                            <a:off x="0" y="0"/>
                            <a:ext cx="2369143" cy="1539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410B" w:rsidRDefault="00C9410B" w:rsidP="00C9410B">
            <w:pPr>
              <w:jc w:val="both"/>
              <w:rPr>
                <w:color w:val="C55911"/>
                <w:sz w:val="20"/>
                <w:szCs w:val="20"/>
                <w:highlight w:val="yellow"/>
              </w:rPr>
            </w:pPr>
            <w:r>
              <w:rPr>
                <w:color w:val="C55911"/>
                <w:sz w:val="20"/>
                <w:szCs w:val="20"/>
                <w:highlight w:val="yellow"/>
              </w:rPr>
              <w:t xml:space="preserve"> </w:t>
            </w:r>
          </w:p>
          <w:p w:rsidR="00C9410B" w:rsidRDefault="00C9410B" w:rsidP="00C9410B">
            <w:pPr>
              <w:jc w:val="both"/>
              <w:rPr>
                <w:color w:val="C55911"/>
                <w:sz w:val="20"/>
                <w:szCs w:val="20"/>
                <w:highlight w:val="yellow"/>
              </w:rPr>
            </w:pPr>
          </w:p>
          <w:p w:rsidR="00C9410B" w:rsidRDefault="00C9410B" w:rsidP="00C9410B">
            <w:pPr>
              <w:jc w:val="both"/>
              <w:rPr>
                <w:rStyle w:val="Textoennegrita"/>
                <w:rFonts w:ascii="poppins" w:hAnsi="poppins"/>
                <w:color w:val="333333"/>
                <w:sz w:val="26"/>
                <w:szCs w:val="26"/>
                <w:shd w:val="clear" w:color="auto" w:fill="FFFFFF"/>
              </w:rPr>
            </w:pPr>
            <w:r w:rsidRPr="00C9410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Las vocales </w:t>
            </w:r>
            <w:r w:rsidRPr="00C9410B">
              <w:rPr>
                <w:rStyle w:val="Textoennegrit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son letras con un sonido propio que emana de las cuerdas vocales y se pronuncia con el tracto vocal abierto</w:t>
            </w:r>
            <w:r>
              <w:rPr>
                <w:rStyle w:val="Textoennegrit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; </w:t>
            </w:r>
            <w:r>
              <w:rPr>
                <w:rFonts w:ascii="poppins" w:hAnsi="poppins"/>
                <w:color w:val="333333"/>
                <w:sz w:val="26"/>
                <w:szCs w:val="26"/>
                <w:shd w:val="clear" w:color="auto" w:fill="FFFFFF"/>
              </w:rPr>
              <w:t>son los signos que representan un sonido u articulación vocálicos. Su principal función consiste en complementar el sonido de las consonantes para formar palabras con un significado. Básicamente, </w:t>
            </w:r>
            <w:r>
              <w:rPr>
                <w:rStyle w:val="Textoennegrita"/>
                <w:rFonts w:ascii="poppins" w:hAnsi="poppins"/>
                <w:color w:val="333333"/>
                <w:sz w:val="26"/>
                <w:szCs w:val="26"/>
                <w:shd w:val="clear" w:color="auto" w:fill="FFFFFF"/>
              </w:rPr>
              <w:t>en el abecedario existen 5 vocales: A, E, I, O y U. </w:t>
            </w:r>
          </w:p>
          <w:p w:rsidR="00C9410B" w:rsidRDefault="00C9410B" w:rsidP="00C9410B">
            <w:pPr>
              <w:jc w:val="both"/>
              <w:rPr>
                <w:rStyle w:val="Textoennegrita"/>
                <w:rFonts w:ascii="poppins" w:hAnsi="poppins"/>
                <w:color w:val="333333"/>
                <w:sz w:val="26"/>
                <w:szCs w:val="26"/>
                <w:shd w:val="clear" w:color="auto" w:fill="FFFFFF"/>
              </w:rPr>
            </w:pPr>
          </w:p>
          <w:p w:rsidR="00C9410B" w:rsidRPr="00C9410B" w:rsidRDefault="00C9410B" w:rsidP="00C9410B">
            <w:pPr>
              <w:pStyle w:val="Ttulo2"/>
              <w:shd w:val="clear" w:color="auto" w:fill="FFFFFF"/>
              <w:jc w:val="center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  <w:r w:rsidRPr="00C9410B">
              <w:rPr>
                <w:rFonts w:ascii="Times New Roman" w:hAnsi="Times New Roman" w:cs="Times New Roman"/>
                <w:bCs/>
                <w:color w:val="C0504D" w:themeColor="accent2"/>
                <w:sz w:val="24"/>
                <w:szCs w:val="24"/>
              </w:rPr>
              <w:t>LAS CONSONANTES, ¿QUÉ SON Y CÓMO RECONOCERLAS?</w:t>
            </w:r>
          </w:p>
          <w:p w:rsidR="00C9410B" w:rsidRDefault="00C9410B" w:rsidP="00C9410B">
            <w:pPr>
              <w:pStyle w:val="NormalWeb"/>
              <w:shd w:val="clear" w:color="auto" w:fill="FFFFFF"/>
              <w:rPr>
                <w:rStyle w:val="Textoennegrita"/>
                <w:rFonts w:ascii="poppins" w:hAnsi="poppins"/>
                <w:color w:val="333333"/>
              </w:rPr>
            </w:pPr>
            <w:r w:rsidRPr="00C9410B">
              <w:rPr>
                <w:rStyle w:val="Textoennegrita"/>
                <w:b w:val="0"/>
                <w:color w:val="333333"/>
                <w:shd w:val="clear" w:color="auto" w:fill="FFFFFF"/>
              </w:rPr>
              <w:t>S</w:t>
            </w:r>
            <w:r>
              <w:rPr>
                <w:rStyle w:val="Textoennegrita"/>
                <w:b w:val="0"/>
                <w:color w:val="333333"/>
                <w:shd w:val="clear" w:color="auto" w:fill="FFFFFF"/>
              </w:rPr>
              <w:t>ignos que representan un so</w:t>
            </w:r>
            <w:r w:rsidRPr="00C9410B">
              <w:rPr>
                <w:rStyle w:val="Textoennegrita"/>
                <w:b w:val="0"/>
                <w:color w:val="333333"/>
                <w:shd w:val="clear" w:color="auto" w:fill="FFFFFF"/>
              </w:rPr>
              <w:t>nido o una graf</w:t>
            </w:r>
            <w:r>
              <w:rPr>
                <w:rStyle w:val="Textoennegrita"/>
                <w:b w:val="0"/>
                <w:color w:val="333333"/>
                <w:shd w:val="clear" w:color="auto" w:fill="FFFFFF"/>
              </w:rPr>
              <w:t>ía consonántica;</w:t>
            </w:r>
            <w:r>
              <w:rPr>
                <w:rFonts w:ascii="poppins" w:hAnsi="poppins"/>
                <w:color w:val="333333"/>
              </w:rPr>
              <w:t xml:space="preserve"> es muy fácil reconocerlas, en el abecedario </w:t>
            </w:r>
            <w:r>
              <w:rPr>
                <w:rStyle w:val="Textoennegrita"/>
                <w:rFonts w:ascii="poppins" w:hAnsi="poppins"/>
                <w:color w:val="333333"/>
              </w:rPr>
              <w:t xml:space="preserve">existen 22 consonantes: B, C, D, F, G, H, J, K, L, M, N, Ñ, P, Q, R, S, T, V, W, X, Y </w:t>
            </w:r>
            <w:proofErr w:type="spellStart"/>
            <w:r>
              <w:rPr>
                <w:rStyle w:val="Textoennegrita"/>
                <w:rFonts w:ascii="poppins" w:hAnsi="poppins"/>
                <w:color w:val="333333"/>
              </w:rPr>
              <w:t>y</w:t>
            </w:r>
            <w:proofErr w:type="spellEnd"/>
            <w:r>
              <w:rPr>
                <w:rStyle w:val="Textoennegrita"/>
                <w:rFonts w:ascii="poppins" w:hAnsi="poppins"/>
                <w:color w:val="333333"/>
              </w:rPr>
              <w:t xml:space="preserve"> Z.</w:t>
            </w:r>
          </w:p>
          <w:p w:rsidR="008C0879" w:rsidRDefault="008C0879" w:rsidP="008C0879">
            <w:pPr>
              <w:pStyle w:val="NormalWeb"/>
              <w:shd w:val="clear" w:color="auto" w:fill="FFFFFF"/>
              <w:jc w:val="center"/>
              <w:rPr>
                <w:rFonts w:ascii="poppins" w:hAnsi="poppins"/>
                <w:color w:val="333333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016C65" wp14:editId="42CAEB6C">
                  <wp:extent cx="4623759" cy="1536719"/>
                  <wp:effectExtent l="0" t="0" r="5715" b="635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6615" t="28767" r="10950" b="40237"/>
                          <a:stretch/>
                        </pic:blipFill>
                        <pic:spPr bwMode="auto">
                          <a:xfrm>
                            <a:off x="0" y="0"/>
                            <a:ext cx="4644040" cy="1543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0879" w:rsidRDefault="008C0879" w:rsidP="008C0879">
            <w:pPr>
              <w:pStyle w:val="NormalWeb"/>
              <w:shd w:val="clear" w:color="auto" w:fill="FFFFFF"/>
              <w:jc w:val="center"/>
              <w:rPr>
                <w:rFonts w:ascii="poppins" w:hAnsi="poppins"/>
                <w:color w:val="333333"/>
              </w:rPr>
            </w:pPr>
          </w:p>
          <w:p w:rsidR="008C0879" w:rsidRDefault="008C0879" w:rsidP="008C0879">
            <w:pPr>
              <w:pStyle w:val="Ttulo1"/>
              <w:shd w:val="clear" w:color="auto" w:fill="FFFFFF"/>
              <w:spacing w:before="0" w:after="240"/>
              <w:jc w:val="center"/>
              <w:outlineLvl w:val="0"/>
              <w:rPr>
                <w:rFonts w:ascii="Times New Roman" w:hAnsi="Times New Roman" w:cs="Times New Roman"/>
                <w:bCs/>
                <w:color w:val="C0504D" w:themeColor="accent2"/>
                <w:sz w:val="24"/>
                <w:szCs w:val="24"/>
              </w:rPr>
            </w:pPr>
            <w:r w:rsidRPr="008C0879">
              <w:rPr>
                <w:rFonts w:ascii="Times New Roman" w:hAnsi="Times New Roman" w:cs="Times New Roman"/>
                <w:bCs/>
                <w:color w:val="C0504D" w:themeColor="accent2"/>
                <w:sz w:val="24"/>
                <w:szCs w:val="24"/>
              </w:rPr>
              <w:t>LECTOESCRITURA: SÍLABAS DIRECTAS O INVERSAS CON DIBUJOS</w:t>
            </w:r>
          </w:p>
          <w:p w:rsidR="008C0879" w:rsidRDefault="008C0879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C0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Recordamos que las </w:t>
            </w:r>
            <w:hyperlink r:id="rId11" w:tooltip="" w:history="1">
              <w:r w:rsidRPr="008C0879">
                <w:rPr>
                  <w:rStyle w:val="Hipervnculo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sílabas</w:t>
              </w:r>
            </w:hyperlink>
            <w:r w:rsidR="008438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directas</w:t>
            </w:r>
            <w:r w:rsidRPr="008C0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se forman con la unión de una consonante y una vocal; y las inversas, son aquellas en que aparece la vocal antes que la consonante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8C0879" w:rsidRDefault="008C0879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22C40" w:rsidRDefault="00C22C40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22C40" w:rsidRDefault="008C0879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C4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ACTIVIDADES</w:t>
            </w:r>
            <w:r w:rsidR="00C22C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1. Elige la silaba correcta y escribe la palabra completa:</w:t>
            </w:r>
          </w:p>
          <w:p w:rsidR="008C0879" w:rsidRDefault="008C0879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C0879" w:rsidRDefault="003002FD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EF4C31" wp14:editId="70445C7E">
                  <wp:extent cx="4175185" cy="425282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659" t="23855" r="20335" b="5479"/>
                          <a:stretch/>
                        </pic:blipFill>
                        <pic:spPr bwMode="auto">
                          <a:xfrm>
                            <a:off x="0" y="0"/>
                            <a:ext cx="4184947" cy="426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2C40" w:rsidRDefault="00C22C40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C40" w:rsidRDefault="00C22C40" w:rsidP="00C22C40">
            <w:pPr>
              <w:pStyle w:val="Prrafode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C40" w:rsidRDefault="00C22C40" w:rsidP="00C22C4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Lee el pequeño texto y encierra la letra “S” en un círculo.</w:t>
            </w:r>
          </w:p>
          <w:p w:rsidR="00C22C40" w:rsidRPr="00C22C40" w:rsidRDefault="00C22C40" w:rsidP="00C22C40">
            <w:pPr>
              <w:pStyle w:val="Prrafode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C40" w:rsidRDefault="00C22C40" w:rsidP="008C0879">
            <w:pPr>
              <w:jc w:val="both"/>
              <w:rPr>
                <w:noProof/>
              </w:rPr>
            </w:pPr>
          </w:p>
          <w:p w:rsidR="00C22C40" w:rsidRPr="008C0879" w:rsidRDefault="00C22C40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C499DA" wp14:editId="450E2C9B">
                  <wp:extent cx="5572664" cy="1102858"/>
                  <wp:effectExtent l="0" t="0" r="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6637" t="48025" r="16204" b="35376"/>
                          <a:stretch/>
                        </pic:blipFill>
                        <pic:spPr bwMode="auto">
                          <a:xfrm>
                            <a:off x="0" y="0"/>
                            <a:ext cx="5599951" cy="1108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410B" w:rsidRPr="00843889" w:rsidRDefault="00C22C40" w:rsidP="00C22C40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8438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Ordena la silabas y forma oraciones.</w:t>
            </w:r>
          </w:p>
          <w:p w:rsidR="00843889" w:rsidRDefault="00843889" w:rsidP="0084388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C22C40" w:rsidRDefault="00C22C40" w:rsidP="00C22C40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F04FF0" wp14:editId="43FD3F3D">
                  <wp:extent cx="4235570" cy="2381661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6367" t="24627" r="15400" b="27134"/>
                          <a:stretch/>
                        </pic:blipFill>
                        <pic:spPr bwMode="auto">
                          <a:xfrm>
                            <a:off x="0" y="0"/>
                            <a:ext cx="4246261" cy="2387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3889" w:rsidRDefault="00843889" w:rsidP="00C22C40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843889" w:rsidRDefault="00843889" w:rsidP="00C22C40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C22C40" w:rsidRPr="00843889" w:rsidRDefault="00843889" w:rsidP="00843889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8438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Separa las palabras y escribe correctamente cada oración.</w:t>
            </w:r>
          </w:p>
          <w:p w:rsidR="00843889" w:rsidRDefault="00843889" w:rsidP="0084388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843889" w:rsidRDefault="00843889" w:rsidP="0084388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13BBB5" wp14:editId="1114F7F5">
                  <wp:extent cx="4416724" cy="1857500"/>
                  <wp:effectExtent l="0" t="0" r="317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7293" t="26543" r="13240" b="36455"/>
                          <a:stretch/>
                        </pic:blipFill>
                        <pic:spPr bwMode="auto">
                          <a:xfrm>
                            <a:off x="0" y="0"/>
                            <a:ext cx="4428678" cy="1862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3889" w:rsidRDefault="00843889" w:rsidP="00843889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Busca las palabras en la sopa de letras.</w:t>
            </w:r>
          </w:p>
          <w:p w:rsidR="00843889" w:rsidRPr="00843889" w:rsidRDefault="00843889" w:rsidP="00843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left="3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057974" wp14:editId="4614BD2E">
                  <wp:extent cx="3476445" cy="1537394"/>
                  <wp:effectExtent l="0" t="0" r="0" b="571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7538" t="63210" r="23846" b="6417"/>
                          <a:stretch/>
                        </pic:blipFill>
                        <pic:spPr bwMode="auto">
                          <a:xfrm>
                            <a:off x="0" y="0"/>
                            <a:ext cx="3479520" cy="153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879" w:rsidTr="008C0879">
        <w:tc>
          <w:tcPr>
            <w:tcW w:w="9322" w:type="dxa"/>
            <w:shd w:val="clear" w:color="auto" w:fill="B8CCE4" w:themeFill="accent1" w:themeFillTint="66"/>
          </w:tcPr>
          <w:p w:rsidR="008C0879" w:rsidRDefault="008C0879" w:rsidP="008C0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3.Practica/Transferencia </w:t>
            </w:r>
          </w:p>
          <w:p w:rsidR="008C0879" w:rsidRPr="00037ED7" w:rsidRDefault="008C0879" w:rsidP="008C0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C0879" w:rsidTr="00C9410B">
        <w:tc>
          <w:tcPr>
            <w:tcW w:w="9322" w:type="dxa"/>
            <w:shd w:val="clear" w:color="auto" w:fill="FFFFFF" w:themeFill="background1"/>
          </w:tcPr>
          <w:p w:rsidR="008C0879" w:rsidRDefault="008C0879" w:rsidP="008C0879">
            <w:pPr>
              <w:jc w:val="both"/>
              <w:rPr>
                <w:color w:val="C55911"/>
                <w:sz w:val="20"/>
                <w:szCs w:val="20"/>
              </w:rPr>
            </w:pPr>
          </w:p>
          <w:p w:rsidR="008C0879" w:rsidRDefault="008C0879" w:rsidP="008C0879">
            <w:pPr>
              <w:jc w:val="both"/>
              <w:rPr>
                <w:color w:val="C55911"/>
                <w:sz w:val="20"/>
                <w:szCs w:val="20"/>
              </w:rPr>
            </w:pPr>
          </w:p>
          <w:p w:rsidR="00562171" w:rsidRDefault="00843889" w:rsidP="00843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Los estudiantes previamente organizados en grupo de dos o tres realizarán actividades por medio de talleres escritos conformados por una serie de ejercicios de lectoescritura, relacionando palabras, consonantes, silabas inversas con imágenes o ilustraciones de objetos, personas y/o cosas. Además, de describir y leer pequeños textos </w:t>
            </w:r>
            <w:r w:rsidR="00562171">
              <w:rPr>
                <w:rFonts w:ascii="Times New Roman" w:hAnsi="Times New Roman" w:cs="Times New Roman"/>
                <w:sz w:val="24"/>
                <w:szCs w:val="24"/>
              </w:rPr>
              <w:t>(poemas, retahílas, trabalenguas) que potencialicen sus habilidades y competencias en el presente curso.</w:t>
            </w:r>
            <w:r w:rsidR="00670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171">
              <w:rPr>
                <w:rFonts w:ascii="Times New Roman" w:hAnsi="Times New Roman" w:cs="Times New Roman"/>
                <w:sz w:val="24"/>
                <w:szCs w:val="24"/>
              </w:rPr>
              <w:t xml:space="preserve">Se les incentiva a los educandos a pasar frente al tablero para que dibujen objetos y describan los fonemas que integran el nombre del mismo. Dichas actividades verificaran su desempeño y afianzamiento de los saberes adquiridos. </w:t>
            </w:r>
          </w:p>
          <w:p w:rsidR="00843889" w:rsidRDefault="00843889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879" w:rsidRDefault="008C0879" w:rsidP="0056217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C0879" w:rsidTr="008C0879">
        <w:tc>
          <w:tcPr>
            <w:tcW w:w="9322" w:type="dxa"/>
            <w:shd w:val="clear" w:color="auto" w:fill="B8CCE4" w:themeFill="accent1" w:themeFillTint="66"/>
          </w:tcPr>
          <w:p w:rsidR="008C0879" w:rsidRPr="00562171" w:rsidRDefault="008C0879" w:rsidP="008C08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71">
              <w:rPr>
                <w:rFonts w:ascii="Times New Roman" w:hAnsi="Times New Roman" w:cs="Times New Roman"/>
                <w:b/>
                <w:sz w:val="24"/>
                <w:szCs w:val="24"/>
              </w:rPr>
              <w:t>4.Descripcion de la evaluación y valoración/Cierre</w:t>
            </w:r>
          </w:p>
          <w:p w:rsidR="008C0879" w:rsidRPr="008C0879" w:rsidRDefault="008C0879" w:rsidP="008C0879">
            <w:pPr>
              <w:jc w:val="both"/>
              <w:rPr>
                <w:rFonts w:ascii="Times New Roman" w:hAnsi="Times New Roman" w:cs="Times New Roman"/>
                <w:color w:val="C55911"/>
                <w:sz w:val="24"/>
                <w:szCs w:val="24"/>
                <w:highlight w:val="yellow"/>
              </w:rPr>
            </w:pPr>
          </w:p>
        </w:tc>
      </w:tr>
      <w:tr w:rsidR="008C0879" w:rsidTr="00C9410B">
        <w:tc>
          <w:tcPr>
            <w:tcW w:w="9322" w:type="dxa"/>
            <w:shd w:val="clear" w:color="auto" w:fill="FFFFFF" w:themeFill="background1"/>
          </w:tcPr>
          <w:p w:rsidR="00670201" w:rsidRDefault="00670201" w:rsidP="006702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879" w:rsidRDefault="008B41B8" w:rsidP="006702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Evaluación formativa, sistemática, continua y significativa en contextos que evalúan las competencias</w:t>
            </w:r>
            <w:r w:rsidR="00670201">
              <w:rPr>
                <w:rFonts w:ascii="Times New Roman" w:hAnsi="Times New Roman" w:cs="Times New Roman"/>
                <w:sz w:val="24"/>
                <w:szCs w:val="24"/>
              </w:rPr>
              <w:t xml:space="preserve"> del curso trabajadas en el aula de clases. Ateniendo a los estándares de calidad de las pruebas estatales. La evaluación es individual y grupal, puesto que </w:t>
            </w:r>
            <w:proofErr w:type="spellStart"/>
            <w:r w:rsidR="00670201"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proofErr w:type="spellEnd"/>
            <w:r w:rsidR="00670201">
              <w:rPr>
                <w:rFonts w:ascii="Times New Roman" w:hAnsi="Times New Roman" w:cs="Times New Roman"/>
                <w:sz w:val="24"/>
                <w:szCs w:val="24"/>
              </w:rPr>
              <w:t xml:space="preserve"> se llevaran a cabo trabajos colaborativos por medio de talleres; resolución de ejercicios en el tablero, consignación en la libreta de apuntes.</w:t>
            </w:r>
          </w:p>
          <w:p w:rsidR="00562171" w:rsidRPr="008C0879" w:rsidRDefault="00562171" w:rsidP="008C0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1A31" w:rsidRPr="00A21A31" w:rsidRDefault="00A21A31">
      <w:pPr>
        <w:spacing w:after="0"/>
        <w:rPr>
          <w:rFonts w:ascii="Arial Black" w:eastAsia="Arial Black" w:hAnsi="Arial Black" w:cs="Arial Black"/>
        </w:rPr>
      </w:pPr>
    </w:p>
    <w:sectPr w:rsidR="00A21A31" w:rsidRPr="00A21A31">
      <w:headerReference w:type="default" r:id="rId16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897" w:rsidRDefault="006F1897">
      <w:pPr>
        <w:spacing w:after="0" w:line="240" w:lineRule="auto"/>
      </w:pPr>
      <w:r>
        <w:separator/>
      </w:r>
    </w:p>
  </w:endnote>
  <w:endnote w:type="continuationSeparator" w:id="0">
    <w:p w:rsidR="006F1897" w:rsidRDefault="006F1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897" w:rsidRDefault="006F1897">
      <w:pPr>
        <w:spacing w:after="0" w:line="240" w:lineRule="auto"/>
      </w:pPr>
      <w:r>
        <w:separator/>
      </w:r>
    </w:p>
  </w:footnote>
  <w:footnote w:type="continuationSeparator" w:id="0">
    <w:p w:rsidR="006F1897" w:rsidRDefault="006F1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00" w:rsidRDefault="00E759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DBEE326" wp14:editId="6F1CE412">
              <wp:simplePos x="0" y="0"/>
              <wp:positionH relativeFrom="column">
                <wp:posOffset>491490</wp:posOffset>
              </wp:positionH>
              <wp:positionV relativeFrom="paragraph">
                <wp:posOffset>-373379</wp:posOffset>
              </wp:positionV>
              <wp:extent cx="4695825" cy="511102"/>
              <wp:effectExtent l="0" t="0" r="0" b="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5825" cy="5111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4047F" w:rsidRPr="005D6B56" w:rsidRDefault="00E75980" w:rsidP="005D6B56">
                          <w:pPr>
                            <w:spacing w:after="0" w:line="320" w:lineRule="exact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Institución Educativa Técnica Acuícola Nuestra Señora de </w:t>
                          </w:r>
                          <w:proofErr w:type="spellStart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Monteclaro</w:t>
                          </w:r>
                          <w:proofErr w:type="spellEnd"/>
                        </w:p>
                        <w:p w:rsidR="0014047F" w:rsidRPr="005D6B56" w:rsidRDefault="00E75980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Cicuco</w:t>
                          </w:r>
                          <w:proofErr w:type="spellEnd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– Bolívar</w:t>
                          </w:r>
                        </w:p>
                        <w:p w:rsidR="005D6B56" w:rsidRPr="00807A0F" w:rsidRDefault="00E75980" w:rsidP="005D6B5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DANE: 113188000036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NIT: 806.014.561-5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ab/>
                            <w:t xml:space="preserve"> ICFES: 054460</w:t>
                          </w:r>
                        </w:p>
                        <w:p w:rsidR="005D6B56" w:rsidRPr="005D6B56" w:rsidRDefault="006F1897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8.7pt;margin-top:-29.4pt;width:369.75pt;height:4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" filled="f" stroked="f">
              <v:textbox style="mso-fit-shape-to-text:t">
                <w:txbxContent>
                  <w:p w:rsidR="0014047F" w:rsidRPr="005D6B56" w:rsidRDefault="00E75980" w:rsidP="005D6B56">
                    <w:pPr>
                      <w:spacing w:after="0" w:line="320" w:lineRule="exact"/>
                      <w:jc w:val="center"/>
                      <w:rPr>
                        <w:rFonts w:ascii="Arial" w:hAnsi="Arial" w:cs="Arial"/>
                      </w:rPr>
                    </w:pPr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 xml:space="preserve">Institución Educativa Técnica Acuícola Nuestra Señora de </w:t>
                    </w:r>
                    <w:proofErr w:type="spellStart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Monteclaro</w:t>
                    </w:r>
                    <w:proofErr w:type="spellEnd"/>
                  </w:p>
                  <w:p w:rsidR="0014047F" w:rsidRPr="005D6B56" w:rsidRDefault="00E75980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Cicuco</w:t>
                    </w:r>
                    <w:proofErr w:type="spellEnd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 xml:space="preserve"> – Bolívar</w:t>
                    </w:r>
                  </w:p>
                  <w:p w:rsidR="005D6B56" w:rsidRPr="00807A0F" w:rsidRDefault="00E75980" w:rsidP="005D6B56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DANE: 113188000036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 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NIT: 806.014.561-5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ab/>
                      <w:t xml:space="preserve"> ICFES: 054460</w:t>
                    </w:r>
                  </w:p>
                  <w:p w:rsidR="005D6B56" w:rsidRPr="005D6B56" w:rsidRDefault="006F1897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2667A61" wp14:editId="7071AE2E">
          <wp:simplePos x="0" y="0"/>
          <wp:positionH relativeFrom="column">
            <wp:posOffset>1</wp:posOffset>
          </wp:positionH>
          <wp:positionV relativeFrom="paragraph">
            <wp:posOffset>-200659</wp:posOffset>
          </wp:positionV>
          <wp:extent cx="661670" cy="400050"/>
          <wp:effectExtent l="0" t="0" r="0" b="0"/>
          <wp:wrapNone/>
          <wp:docPr id="3" name="image2.png" descr="Resultado de imagen para escudo de 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n para escudo de Colomb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67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4341DD6" wp14:editId="6E696FC9">
          <wp:simplePos x="0" y="0"/>
          <wp:positionH relativeFrom="column">
            <wp:posOffset>5358765</wp:posOffset>
          </wp:positionH>
          <wp:positionV relativeFrom="paragraph">
            <wp:posOffset>0</wp:posOffset>
          </wp:positionV>
          <wp:extent cx="551815" cy="47434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815" cy="474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20C"/>
    <w:multiLevelType w:val="hybridMultilevel"/>
    <w:tmpl w:val="69D8E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709CD"/>
    <w:multiLevelType w:val="hybridMultilevel"/>
    <w:tmpl w:val="0E66A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44729"/>
    <w:multiLevelType w:val="hybridMultilevel"/>
    <w:tmpl w:val="68ACEE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42EDD"/>
    <w:multiLevelType w:val="multilevel"/>
    <w:tmpl w:val="06625E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B0856"/>
    <w:multiLevelType w:val="multilevel"/>
    <w:tmpl w:val="E0F01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281E95"/>
    <w:multiLevelType w:val="hybridMultilevel"/>
    <w:tmpl w:val="258CBF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BE1A1C"/>
    <w:multiLevelType w:val="hybridMultilevel"/>
    <w:tmpl w:val="70721D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3395C"/>
    <w:multiLevelType w:val="multilevel"/>
    <w:tmpl w:val="7786D05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FE26EE"/>
    <w:multiLevelType w:val="multilevel"/>
    <w:tmpl w:val="47748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05175"/>
    <w:multiLevelType w:val="hybridMultilevel"/>
    <w:tmpl w:val="5B38F9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E63C01"/>
    <w:multiLevelType w:val="hybridMultilevel"/>
    <w:tmpl w:val="607CE6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A124E1"/>
    <w:multiLevelType w:val="hybridMultilevel"/>
    <w:tmpl w:val="0A2CA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241BE"/>
    <w:multiLevelType w:val="hybridMultilevel"/>
    <w:tmpl w:val="8C6EE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10"/>
  </w:num>
  <w:num w:numId="7">
    <w:abstractNumId w:val="11"/>
  </w:num>
  <w:num w:numId="8">
    <w:abstractNumId w:val="2"/>
  </w:num>
  <w:num w:numId="9">
    <w:abstractNumId w:val="12"/>
  </w:num>
  <w:num w:numId="10">
    <w:abstractNumId w:val="1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94A00"/>
    <w:rsid w:val="00011A9B"/>
    <w:rsid w:val="00037ED7"/>
    <w:rsid w:val="000457C8"/>
    <w:rsid w:val="00055BF6"/>
    <w:rsid w:val="00056E1E"/>
    <w:rsid w:val="00077577"/>
    <w:rsid w:val="000C1FAE"/>
    <w:rsid w:val="000C34DA"/>
    <w:rsid w:val="000E4884"/>
    <w:rsid w:val="000F7FC8"/>
    <w:rsid w:val="001264AA"/>
    <w:rsid w:val="00130F60"/>
    <w:rsid w:val="00135670"/>
    <w:rsid w:val="00151FE0"/>
    <w:rsid w:val="00184BD9"/>
    <w:rsid w:val="00186C3C"/>
    <w:rsid w:val="00195364"/>
    <w:rsid w:val="001D79E1"/>
    <w:rsid w:val="001E7CFA"/>
    <w:rsid w:val="001F0E2C"/>
    <w:rsid w:val="001F3F72"/>
    <w:rsid w:val="00241127"/>
    <w:rsid w:val="00251E1F"/>
    <w:rsid w:val="002606EB"/>
    <w:rsid w:val="00272E2A"/>
    <w:rsid w:val="002A7716"/>
    <w:rsid w:val="002F52F1"/>
    <w:rsid w:val="003002FD"/>
    <w:rsid w:val="00301014"/>
    <w:rsid w:val="0033355D"/>
    <w:rsid w:val="00367AD0"/>
    <w:rsid w:val="003738BC"/>
    <w:rsid w:val="00396515"/>
    <w:rsid w:val="003B11CB"/>
    <w:rsid w:val="003B4826"/>
    <w:rsid w:val="003C2F14"/>
    <w:rsid w:val="003D6DF9"/>
    <w:rsid w:val="00403CE0"/>
    <w:rsid w:val="004156D7"/>
    <w:rsid w:val="004614C8"/>
    <w:rsid w:val="004835D5"/>
    <w:rsid w:val="00494A00"/>
    <w:rsid w:val="004A78A4"/>
    <w:rsid w:val="004B5364"/>
    <w:rsid w:val="004C04FB"/>
    <w:rsid w:val="004D5834"/>
    <w:rsid w:val="004D74B7"/>
    <w:rsid w:val="005209B7"/>
    <w:rsid w:val="0053508D"/>
    <w:rsid w:val="00562171"/>
    <w:rsid w:val="00574C62"/>
    <w:rsid w:val="005B5504"/>
    <w:rsid w:val="005B6ACA"/>
    <w:rsid w:val="005C0C68"/>
    <w:rsid w:val="005C588A"/>
    <w:rsid w:val="005D5D44"/>
    <w:rsid w:val="005E362C"/>
    <w:rsid w:val="00602589"/>
    <w:rsid w:val="006032F5"/>
    <w:rsid w:val="006149F2"/>
    <w:rsid w:val="00627E8E"/>
    <w:rsid w:val="00640E91"/>
    <w:rsid w:val="00662EDE"/>
    <w:rsid w:val="00664C9A"/>
    <w:rsid w:val="0066588E"/>
    <w:rsid w:val="00665FF0"/>
    <w:rsid w:val="00667B14"/>
    <w:rsid w:val="00670201"/>
    <w:rsid w:val="006A542A"/>
    <w:rsid w:val="006F1897"/>
    <w:rsid w:val="006F2607"/>
    <w:rsid w:val="00733C47"/>
    <w:rsid w:val="00741189"/>
    <w:rsid w:val="00785C9E"/>
    <w:rsid w:val="007A70DC"/>
    <w:rsid w:val="007A7A6B"/>
    <w:rsid w:val="007B1D07"/>
    <w:rsid w:val="007D2E73"/>
    <w:rsid w:val="007F2322"/>
    <w:rsid w:val="007F3DC7"/>
    <w:rsid w:val="00843889"/>
    <w:rsid w:val="00844869"/>
    <w:rsid w:val="00854B0E"/>
    <w:rsid w:val="00860E56"/>
    <w:rsid w:val="008858D0"/>
    <w:rsid w:val="008872BD"/>
    <w:rsid w:val="00891B87"/>
    <w:rsid w:val="008B41B8"/>
    <w:rsid w:val="008C0879"/>
    <w:rsid w:val="008D5963"/>
    <w:rsid w:val="008D5E3A"/>
    <w:rsid w:val="00900E30"/>
    <w:rsid w:val="00943F5D"/>
    <w:rsid w:val="009478AF"/>
    <w:rsid w:val="00955402"/>
    <w:rsid w:val="009916AD"/>
    <w:rsid w:val="009A0758"/>
    <w:rsid w:val="009B63AA"/>
    <w:rsid w:val="009B6A07"/>
    <w:rsid w:val="009C18D6"/>
    <w:rsid w:val="009F365D"/>
    <w:rsid w:val="00A16C9C"/>
    <w:rsid w:val="00A21A31"/>
    <w:rsid w:val="00A25498"/>
    <w:rsid w:val="00A5759C"/>
    <w:rsid w:val="00A84AB3"/>
    <w:rsid w:val="00A878CA"/>
    <w:rsid w:val="00AA665B"/>
    <w:rsid w:val="00AB2C9F"/>
    <w:rsid w:val="00B141BD"/>
    <w:rsid w:val="00B62B8D"/>
    <w:rsid w:val="00B96F9B"/>
    <w:rsid w:val="00BA27C3"/>
    <w:rsid w:val="00BD3F8C"/>
    <w:rsid w:val="00BE0356"/>
    <w:rsid w:val="00BE06D9"/>
    <w:rsid w:val="00BE7FD2"/>
    <w:rsid w:val="00C02FCA"/>
    <w:rsid w:val="00C03506"/>
    <w:rsid w:val="00C073F8"/>
    <w:rsid w:val="00C22C40"/>
    <w:rsid w:val="00C62013"/>
    <w:rsid w:val="00C74CD8"/>
    <w:rsid w:val="00C92314"/>
    <w:rsid w:val="00C9410B"/>
    <w:rsid w:val="00CC4478"/>
    <w:rsid w:val="00D2230E"/>
    <w:rsid w:val="00D3048F"/>
    <w:rsid w:val="00D34BA2"/>
    <w:rsid w:val="00D64614"/>
    <w:rsid w:val="00DF06B2"/>
    <w:rsid w:val="00E37B62"/>
    <w:rsid w:val="00E51123"/>
    <w:rsid w:val="00E560E4"/>
    <w:rsid w:val="00E75980"/>
    <w:rsid w:val="00E82095"/>
    <w:rsid w:val="00E85266"/>
    <w:rsid w:val="00EB7FA3"/>
    <w:rsid w:val="00EC26E1"/>
    <w:rsid w:val="00EC4FB6"/>
    <w:rsid w:val="00ED5245"/>
    <w:rsid w:val="00EF2729"/>
    <w:rsid w:val="00EF47E1"/>
    <w:rsid w:val="00F2463F"/>
    <w:rsid w:val="00F24A3B"/>
    <w:rsid w:val="00F53E3D"/>
    <w:rsid w:val="00F72D61"/>
    <w:rsid w:val="00F80D44"/>
    <w:rsid w:val="00F84AE3"/>
    <w:rsid w:val="00F857B6"/>
    <w:rsid w:val="00FD1F25"/>
    <w:rsid w:val="00FD25E3"/>
    <w:rsid w:val="00FD34D7"/>
    <w:rsid w:val="00FF6BA7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AB2C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A21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ED7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037E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9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8C08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AB2C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A21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ED7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037E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9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8C08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1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ulapt.org/tag/silaba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884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</dc:creator>
  <cp:lastModifiedBy>guille</cp:lastModifiedBy>
  <cp:revision>8</cp:revision>
  <dcterms:created xsi:type="dcterms:W3CDTF">2023-07-08T01:55:00Z</dcterms:created>
  <dcterms:modified xsi:type="dcterms:W3CDTF">2023-07-08T05:07:00Z</dcterms:modified>
</cp:coreProperties>
</file>