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2AAC" w14:textId="77777777" w:rsidR="00037F3A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PLAN DE ACTIVIDADES DE REFUERZO</w:t>
      </w:r>
    </w:p>
    <w:p w14:paraId="35C22AAD" w14:textId="77777777" w:rsidR="00037F3A" w:rsidRDefault="00037F3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C22AAE" w14:textId="4F42FC14" w:rsidR="00037F3A" w:rsidRPr="005F1D3D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 No. </w:t>
      </w:r>
      <w:r w:rsidR="005F1D3D" w:rsidRPr="00BD24A7">
        <w:rPr>
          <w:rFonts w:ascii="Arial" w:eastAsia="Arial" w:hAnsi="Arial" w:cs="Arial"/>
          <w:bCs/>
          <w:sz w:val="24"/>
          <w:szCs w:val="24"/>
          <w:u w:val="single"/>
        </w:rPr>
        <w:t xml:space="preserve">  </w:t>
      </w:r>
      <w:r w:rsidR="00BD24A7" w:rsidRPr="00BD24A7">
        <w:rPr>
          <w:rFonts w:ascii="Arial" w:eastAsia="Arial" w:hAnsi="Arial" w:cs="Arial"/>
          <w:bCs/>
          <w:sz w:val="24"/>
          <w:szCs w:val="24"/>
          <w:u w:val="single"/>
        </w:rPr>
        <w:t>4</w:t>
      </w:r>
      <w:r w:rsidR="005F1D3D" w:rsidRPr="00BD24A7">
        <w:rPr>
          <w:rFonts w:ascii="Arial" w:eastAsia="Arial" w:hAnsi="Arial" w:cs="Arial"/>
          <w:bCs/>
          <w:sz w:val="24"/>
          <w:szCs w:val="24"/>
          <w:u w:val="single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 2023  PERIODO: </w:t>
      </w:r>
      <w:r w:rsidR="005F1D3D" w:rsidRPr="00BD24A7">
        <w:rPr>
          <w:rFonts w:ascii="Arial" w:eastAsia="Arial" w:hAnsi="Arial" w:cs="Arial"/>
          <w:bCs/>
          <w:sz w:val="24"/>
          <w:szCs w:val="24"/>
          <w:u w:val="single"/>
        </w:rPr>
        <w:t xml:space="preserve">   2</w:t>
      </w:r>
    </w:p>
    <w:p w14:paraId="35C22AAF" w14:textId="77777777" w:rsidR="00037F3A" w:rsidRDefault="00037F3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C22AB0" w14:textId="2F221D47" w:rsidR="00037F3A" w:rsidRPr="005339D7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Fecha:</w:t>
      </w:r>
      <w:r w:rsidR="005339D7">
        <w:rPr>
          <w:rFonts w:ascii="Arial" w:eastAsia="Arial" w:hAnsi="Arial" w:cs="Arial"/>
          <w:b/>
          <w:sz w:val="24"/>
          <w:szCs w:val="24"/>
        </w:rPr>
        <w:t xml:space="preserve"> </w:t>
      </w:r>
      <w:r w:rsidR="005339D7" w:rsidRPr="005339D7">
        <w:rPr>
          <w:rFonts w:ascii="Arial" w:eastAsia="Arial" w:hAnsi="Arial" w:cs="Arial"/>
          <w:bCs/>
          <w:sz w:val="24"/>
          <w:szCs w:val="24"/>
          <w:u w:val="single"/>
        </w:rPr>
        <w:t>A</w:t>
      </w:r>
      <w:r w:rsidR="005339D7">
        <w:rPr>
          <w:rFonts w:ascii="Arial" w:eastAsia="Arial" w:hAnsi="Arial" w:cs="Arial"/>
          <w:bCs/>
          <w:sz w:val="24"/>
          <w:szCs w:val="24"/>
          <w:u w:val="single"/>
        </w:rPr>
        <w:t>gosto 14 -  2023</w:t>
      </w:r>
    </w:p>
    <w:p w14:paraId="35C22AB1" w14:textId="77777777" w:rsidR="00037F3A" w:rsidRDefault="00037F3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C22AB2" w14:textId="73EAD80D" w:rsidR="00037F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AREAO ASIGNATURA: </w:t>
      </w:r>
      <w:r w:rsidR="005339D7" w:rsidRPr="005339D7">
        <w:rPr>
          <w:rFonts w:ascii="Arial" w:eastAsia="Arial" w:hAnsi="Arial" w:cs="Arial"/>
          <w:bCs/>
          <w:color w:val="000000"/>
          <w:sz w:val="24"/>
          <w:szCs w:val="24"/>
          <w:u w:val="single"/>
        </w:rPr>
        <w:t>Geometría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</w:p>
    <w:p w14:paraId="35C22AB3" w14:textId="77777777" w:rsidR="00037F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</w:t>
      </w:r>
    </w:p>
    <w:p w14:paraId="35C22AB5" w14:textId="7CE32ACC" w:rsidR="00037F3A" w:rsidRPr="005339D7" w:rsidRDefault="00000000" w:rsidP="005339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5339D7">
        <w:rPr>
          <w:rFonts w:ascii="Arial" w:eastAsia="Arial" w:hAnsi="Arial" w:cs="Arial"/>
          <w:b/>
          <w:color w:val="000000"/>
          <w:sz w:val="24"/>
          <w:szCs w:val="24"/>
        </w:rPr>
        <w:t xml:space="preserve">DOCENTE: </w:t>
      </w:r>
      <w:r w:rsidR="005339D7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José Luis Gutiérrez Roldan </w:t>
      </w:r>
    </w:p>
    <w:p w14:paraId="04AC8428" w14:textId="77777777" w:rsidR="005339D7" w:rsidRPr="005339D7" w:rsidRDefault="005339D7" w:rsidP="005339D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"/>
        <w:tblW w:w="10298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3"/>
        <w:gridCol w:w="5125"/>
      </w:tblGrid>
      <w:tr w:rsidR="00037F3A" w14:paraId="35C22AB8" w14:textId="77777777">
        <w:tc>
          <w:tcPr>
            <w:tcW w:w="5173" w:type="dxa"/>
          </w:tcPr>
          <w:p w14:paraId="35C22AB6" w14:textId="77777777" w:rsidR="00037F3A" w:rsidRDefault="00000000" w:rsidP="0053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los estudiantes</w:t>
            </w:r>
          </w:p>
        </w:tc>
        <w:tc>
          <w:tcPr>
            <w:tcW w:w="5125" w:type="dxa"/>
          </w:tcPr>
          <w:p w14:paraId="35C22AB7" w14:textId="77777777" w:rsidR="00037F3A" w:rsidRDefault="00000000" w:rsidP="0053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Grado</w:t>
            </w:r>
          </w:p>
        </w:tc>
      </w:tr>
      <w:tr w:rsidR="00037F3A" w14:paraId="35C22ABB" w14:textId="77777777">
        <w:tc>
          <w:tcPr>
            <w:tcW w:w="5173" w:type="dxa"/>
          </w:tcPr>
          <w:p w14:paraId="35C22AB9" w14:textId="0C6453AF" w:rsidR="00037F3A" w:rsidRPr="005339D7" w:rsidRDefault="00315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315207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JIMENEZ GUTIERREZ DINA LUZ</w:t>
            </w:r>
          </w:p>
        </w:tc>
        <w:tc>
          <w:tcPr>
            <w:tcW w:w="5125" w:type="dxa"/>
          </w:tcPr>
          <w:p w14:paraId="35C22ABA" w14:textId="530D0352" w:rsidR="00037F3A" w:rsidRPr="005339D7" w:rsidRDefault="00315207" w:rsidP="00315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3º</w:t>
            </w:r>
          </w:p>
        </w:tc>
      </w:tr>
      <w:tr w:rsidR="00037F3A" w14:paraId="35C22ABE" w14:textId="77777777">
        <w:tc>
          <w:tcPr>
            <w:tcW w:w="5173" w:type="dxa"/>
          </w:tcPr>
          <w:p w14:paraId="35C22ABC" w14:textId="77777777" w:rsidR="00037F3A" w:rsidRPr="005339D7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25" w:type="dxa"/>
          </w:tcPr>
          <w:p w14:paraId="35C22ABD" w14:textId="77777777" w:rsidR="00037F3A" w:rsidRPr="005339D7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37F3A" w14:paraId="35C22AC1" w14:textId="77777777">
        <w:tc>
          <w:tcPr>
            <w:tcW w:w="5173" w:type="dxa"/>
          </w:tcPr>
          <w:p w14:paraId="35C22ABF" w14:textId="77777777" w:rsidR="00037F3A" w:rsidRPr="005339D7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25" w:type="dxa"/>
          </w:tcPr>
          <w:p w14:paraId="35C22AC0" w14:textId="77777777" w:rsidR="00037F3A" w:rsidRPr="005339D7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37F3A" w14:paraId="35C22AC4" w14:textId="77777777">
        <w:tc>
          <w:tcPr>
            <w:tcW w:w="5173" w:type="dxa"/>
          </w:tcPr>
          <w:p w14:paraId="35C22AC2" w14:textId="77777777" w:rsidR="00037F3A" w:rsidRPr="005339D7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25" w:type="dxa"/>
          </w:tcPr>
          <w:p w14:paraId="35C22AC3" w14:textId="77777777" w:rsidR="00037F3A" w:rsidRPr="005339D7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37F3A" w14:paraId="35C22AC7" w14:textId="77777777">
        <w:tc>
          <w:tcPr>
            <w:tcW w:w="5173" w:type="dxa"/>
          </w:tcPr>
          <w:p w14:paraId="35C22AC5" w14:textId="77777777" w:rsidR="00037F3A" w:rsidRPr="005339D7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25" w:type="dxa"/>
          </w:tcPr>
          <w:p w14:paraId="35C22AC6" w14:textId="77777777" w:rsidR="00037F3A" w:rsidRPr="005339D7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35C22AC8" w14:textId="77777777" w:rsidR="00037F3A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C22AC9" w14:textId="77777777" w:rsidR="00037F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APRENDIZAJES A REFORZAR</w:t>
      </w:r>
    </w:p>
    <w:tbl>
      <w:tblPr>
        <w:tblStyle w:val="a0"/>
        <w:tblW w:w="10298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8"/>
      </w:tblGrid>
      <w:tr w:rsidR="00037F3A" w14:paraId="35C22ACF" w14:textId="77777777">
        <w:tc>
          <w:tcPr>
            <w:tcW w:w="10298" w:type="dxa"/>
          </w:tcPr>
          <w:p w14:paraId="1A8DE186" w14:textId="77777777" w:rsidR="004604A3" w:rsidRPr="004604A3" w:rsidRDefault="004604A3" w:rsidP="0046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4604A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•</w:t>
            </w:r>
            <w:r w:rsidRPr="004604A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ab/>
              <w:t>Triángulos y Cuadriláteros.</w:t>
            </w:r>
          </w:p>
          <w:p w14:paraId="50118228" w14:textId="77777777" w:rsidR="004604A3" w:rsidRPr="004604A3" w:rsidRDefault="004604A3" w:rsidP="0046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4604A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•</w:t>
            </w:r>
            <w:r w:rsidRPr="004604A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ab/>
              <w:t>Clases de triángulos</w:t>
            </w:r>
          </w:p>
          <w:p w14:paraId="4ABB2660" w14:textId="77777777" w:rsidR="004604A3" w:rsidRPr="004604A3" w:rsidRDefault="004604A3" w:rsidP="0046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4604A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•</w:t>
            </w:r>
            <w:r w:rsidRPr="004604A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ab/>
              <w:t>Prismas y pirámides.</w:t>
            </w:r>
          </w:p>
          <w:p w14:paraId="35C22ACE" w14:textId="36D45AD5" w:rsidR="00037F3A" w:rsidRPr="004604A3" w:rsidRDefault="004604A3" w:rsidP="00B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4604A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•</w:t>
            </w:r>
            <w:r w:rsidRPr="004604A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ab/>
              <w:t>Cilindros y conos.</w:t>
            </w:r>
          </w:p>
        </w:tc>
      </w:tr>
    </w:tbl>
    <w:p w14:paraId="35C22AD0" w14:textId="77777777" w:rsidR="00037F3A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C22AD1" w14:textId="77777777" w:rsidR="00037F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MOTIVO DE REPROBACIÓN:     COGNITIVO: (   )             PROCIDEMENTAL: (     )     ACTITUDINAL: (     )</w:t>
      </w:r>
    </w:p>
    <w:p w14:paraId="35C22AD2" w14:textId="77777777" w:rsidR="00037F3A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C22AD3" w14:textId="076C183B" w:rsidR="00037F3A" w:rsidRDefault="00BA62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C14459" wp14:editId="42A6D087">
            <wp:simplePos x="0" y="0"/>
            <wp:positionH relativeFrom="column">
              <wp:posOffset>2253615</wp:posOffset>
            </wp:positionH>
            <wp:positionV relativeFrom="paragraph">
              <wp:posOffset>1547191</wp:posOffset>
            </wp:positionV>
            <wp:extent cx="1274445" cy="560070"/>
            <wp:effectExtent l="0" t="0" r="1905" b="0"/>
            <wp:wrapTopAndBottom/>
            <wp:docPr id="212751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eastAsia="Arial" w:hAnsi="Arial" w:cs="Arial"/>
          <w:b/>
          <w:color w:val="000000"/>
          <w:sz w:val="24"/>
          <w:szCs w:val="24"/>
        </w:rPr>
        <w:t xml:space="preserve"> ACTIVIDADES PEDAGOGICAS ALTERNATIVAS – APA</w:t>
      </w:r>
    </w:p>
    <w:tbl>
      <w:tblPr>
        <w:tblStyle w:val="a1"/>
        <w:tblW w:w="10303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3"/>
      </w:tblGrid>
      <w:tr w:rsidR="00037F3A" w14:paraId="35C22AD5" w14:textId="77777777">
        <w:tc>
          <w:tcPr>
            <w:tcW w:w="10303" w:type="dxa"/>
          </w:tcPr>
          <w:p w14:paraId="35C22AD4" w14:textId="77777777" w:rsidR="00037F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ACTIVIDAD (ES) (DESCRIPCIÓN)</w:t>
            </w:r>
          </w:p>
        </w:tc>
      </w:tr>
      <w:tr w:rsidR="00037F3A" w:rsidRPr="004604A3" w14:paraId="35C22AD7" w14:textId="77777777">
        <w:tc>
          <w:tcPr>
            <w:tcW w:w="10303" w:type="dxa"/>
          </w:tcPr>
          <w:p w14:paraId="35C22AD6" w14:textId="6397A3BA" w:rsidR="00037F3A" w:rsidRPr="004604A3" w:rsidRDefault="0034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Reconocer</w:t>
            </w:r>
            <w:r w:rsidR="00FB45AA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figuras planas por sus</w:t>
            </w:r>
            <w:r w:rsidR="00E105B6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propiedades y características </w:t>
            </w:r>
            <w:r w:rsidR="00FB45AA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(</w:t>
            </w:r>
            <w:r w:rsidR="00E105B6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triángulos y cuadriláteros</w:t>
            </w:r>
            <w:r w:rsidR="00FB45AA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37F3A" w:rsidRPr="004604A3" w14:paraId="35C22AD9" w14:textId="77777777">
        <w:tc>
          <w:tcPr>
            <w:tcW w:w="10303" w:type="dxa"/>
          </w:tcPr>
          <w:p w14:paraId="35C22AD8" w14:textId="1232557C" w:rsidR="00037F3A" w:rsidRPr="004604A3" w:rsidRDefault="004A3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Reconocer las diferencias ent</w:t>
            </w:r>
            <w:r w:rsidR="001C1D2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e figuras bidimensionales y tridimensionales.</w:t>
            </w:r>
          </w:p>
        </w:tc>
      </w:tr>
      <w:tr w:rsidR="00037F3A" w:rsidRPr="004604A3" w14:paraId="35C22ADB" w14:textId="77777777">
        <w:tc>
          <w:tcPr>
            <w:tcW w:w="10303" w:type="dxa"/>
          </w:tcPr>
          <w:p w14:paraId="35C22ADA" w14:textId="3D41FFA6" w:rsidR="00037F3A" w:rsidRPr="004604A3" w:rsidRDefault="00382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Reconocer figuras tridimensionales como </w:t>
            </w:r>
            <w:r w:rsidR="00FB45AA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prismas, pirámides, cilindros y conos.</w:t>
            </w:r>
          </w:p>
        </w:tc>
      </w:tr>
    </w:tbl>
    <w:p w14:paraId="35C22ADC" w14:textId="0D90CF44" w:rsidR="00037F3A" w:rsidRPr="004604A3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35C22ADE" w14:textId="77777777" w:rsidR="00037F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Firma del docente: _______________________________  </w:t>
      </w:r>
    </w:p>
    <w:p w14:paraId="35C22ADF" w14:textId="77777777" w:rsidR="00037F3A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2"/>
        <w:tblW w:w="10298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8"/>
      </w:tblGrid>
      <w:tr w:rsidR="00037F3A" w14:paraId="35C22AE8" w14:textId="77777777">
        <w:tc>
          <w:tcPr>
            <w:tcW w:w="10298" w:type="dxa"/>
          </w:tcPr>
          <w:p w14:paraId="35C22AE0" w14:textId="77777777" w:rsidR="00037F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Observaciones del coordinador:</w:t>
            </w:r>
          </w:p>
          <w:p w14:paraId="35C22AE1" w14:textId="77777777" w:rsidR="00037F3A" w:rsidRPr="00001B4E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  <w:p w14:paraId="35C22AE2" w14:textId="77777777" w:rsidR="00037F3A" w:rsidRPr="00001B4E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  <w:p w14:paraId="35C22AE3" w14:textId="77777777" w:rsidR="00037F3A" w:rsidRPr="00001B4E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  <w:p w14:paraId="35C22AE4" w14:textId="77777777" w:rsidR="00037F3A" w:rsidRPr="00001B4E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  <w:p w14:paraId="35C22AE7" w14:textId="77777777" w:rsidR="00037F3A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35C22AE9" w14:textId="77777777" w:rsidR="00037F3A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C22AEA" w14:textId="77777777" w:rsidR="00037F3A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C22AEB" w14:textId="77777777" w:rsidR="00037F3A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037F3A">
      <w:headerReference w:type="default" r:id="rId8"/>
      <w:pgSz w:w="12242" w:h="18722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4725" w14:textId="77777777" w:rsidR="00E31038" w:rsidRDefault="00E31038">
      <w:pPr>
        <w:spacing w:after="0" w:line="240" w:lineRule="auto"/>
      </w:pPr>
      <w:r>
        <w:separator/>
      </w:r>
    </w:p>
  </w:endnote>
  <w:endnote w:type="continuationSeparator" w:id="0">
    <w:p w14:paraId="6D9DE042" w14:textId="77777777" w:rsidR="00E31038" w:rsidRDefault="00E3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4C99" w14:textId="77777777" w:rsidR="00E31038" w:rsidRDefault="00E31038">
      <w:pPr>
        <w:spacing w:after="0" w:line="240" w:lineRule="auto"/>
      </w:pPr>
      <w:r>
        <w:separator/>
      </w:r>
    </w:p>
  </w:footnote>
  <w:footnote w:type="continuationSeparator" w:id="0">
    <w:p w14:paraId="45A6FE3A" w14:textId="77777777" w:rsidR="00E31038" w:rsidRDefault="00E3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2AEC" w14:textId="77777777" w:rsidR="00037F3A" w:rsidRDefault="00037F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eko" w:eastAsia="Teko" w:hAnsi="Teko" w:cs="Teko"/>
        <w:color w:val="000000"/>
      </w:rPr>
    </w:pPr>
  </w:p>
  <w:p w14:paraId="35C22AED" w14:textId="77777777" w:rsidR="00037F3A" w:rsidRDefault="00000000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INSTITUCION EDUCATIVA TECNICA ACUICOLA NUESTRA SEÑORA DE MONTECLARO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5C22AF3" wp14:editId="35C22AF4">
          <wp:simplePos x="0" y="0"/>
          <wp:positionH relativeFrom="column">
            <wp:posOffset>81281</wp:posOffset>
          </wp:positionH>
          <wp:positionV relativeFrom="paragraph">
            <wp:posOffset>-151764</wp:posOffset>
          </wp:positionV>
          <wp:extent cx="657860" cy="400050"/>
          <wp:effectExtent l="0" t="0" r="0" b="0"/>
          <wp:wrapNone/>
          <wp:docPr id="1" name="image1.png" descr="Resultado de imagen para escudo de Colomb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n para escudo de Colomb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5C22AF5" wp14:editId="35C22AF6">
          <wp:simplePos x="0" y="0"/>
          <wp:positionH relativeFrom="column">
            <wp:posOffset>-776604</wp:posOffset>
          </wp:positionH>
          <wp:positionV relativeFrom="paragraph">
            <wp:posOffset>-49529</wp:posOffset>
          </wp:positionV>
          <wp:extent cx="551815" cy="4743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815" cy="474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C22AEE" w14:textId="77777777" w:rsidR="00037F3A" w:rsidRDefault="00000000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MUNICIPIO DE CICUCO</w:t>
    </w:r>
  </w:p>
  <w:p w14:paraId="35C22AEF" w14:textId="77777777" w:rsidR="00037F3A" w:rsidRDefault="00037F3A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</w:rPr>
    </w:pPr>
  </w:p>
  <w:p w14:paraId="35C22AF0" w14:textId="77777777" w:rsidR="00037F3A" w:rsidRDefault="00000000">
    <w:pPr>
      <w:tabs>
        <w:tab w:val="center" w:pos="4419"/>
        <w:tab w:val="right" w:pos="8838"/>
      </w:tabs>
      <w:spacing w:after="0" w:line="240" w:lineRule="auto"/>
      <w:jc w:val="center"/>
      <w:rPr>
        <w:b/>
      </w:rPr>
    </w:pPr>
    <w:r>
      <w:t xml:space="preserve">DANE: </w:t>
    </w:r>
    <w:r>
      <w:rPr>
        <w:b/>
      </w:rPr>
      <w:t>113188000036</w:t>
    </w:r>
    <w:r>
      <w:tab/>
      <w:t xml:space="preserve">            NIT</w:t>
    </w:r>
    <w:r>
      <w:rPr>
        <w:b/>
      </w:rPr>
      <w:t>: 806.014.561-5</w:t>
    </w:r>
    <w:r>
      <w:tab/>
      <w:t xml:space="preserve">ICFES: </w:t>
    </w:r>
    <w:r>
      <w:rPr>
        <w:b/>
      </w:rPr>
      <w:t>054460</w:t>
    </w:r>
  </w:p>
  <w:p w14:paraId="35C22AF1" w14:textId="77777777" w:rsidR="00037F3A" w:rsidRDefault="00037F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35C22AF2" w14:textId="77777777" w:rsidR="00037F3A" w:rsidRDefault="00037F3A">
    <w:pPr>
      <w:spacing w:after="0" w:line="240" w:lineRule="auto"/>
      <w:jc w:val="right"/>
      <w:rPr>
        <w:rFonts w:ascii="Teko" w:eastAsia="Teko" w:hAnsi="Teko" w:cs="Tek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A15C1"/>
    <w:multiLevelType w:val="multilevel"/>
    <w:tmpl w:val="6194B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9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3A"/>
    <w:rsid w:val="00001B4E"/>
    <w:rsid w:val="00037F3A"/>
    <w:rsid w:val="001C1D2E"/>
    <w:rsid w:val="00315207"/>
    <w:rsid w:val="0034408E"/>
    <w:rsid w:val="00382748"/>
    <w:rsid w:val="004604A3"/>
    <w:rsid w:val="004A3418"/>
    <w:rsid w:val="005339D7"/>
    <w:rsid w:val="005F1D3D"/>
    <w:rsid w:val="006C66E5"/>
    <w:rsid w:val="00827BD3"/>
    <w:rsid w:val="00A920B5"/>
    <w:rsid w:val="00BA620C"/>
    <w:rsid w:val="00BD24A7"/>
    <w:rsid w:val="00E105B6"/>
    <w:rsid w:val="00E31038"/>
    <w:rsid w:val="00FB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2AAC"/>
  <w15:docId w15:val="{8DACDF01-DBDB-41E7-AC0A-DC2B7274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33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Luis Gutiérrez Roldán</cp:lastModifiedBy>
  <cp:revision>17</cp:revision>
  <dcterms:created xsi:type="dcterms:W3CDTF">2023-08-15T01:02:00Z</dcterms:created>
  <dcterms:modified xsi:type="dcterms:W3CDTF">2023-08-15T01:52:00Z</dcterms:modified>
</cp:coreProperties>
</file>