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Manuel Antonio Cardona Lenis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Explicar la historia de la química</w:t>
            </w:r>
            <w:r>
              <w:rPr>
                <w:rFonts w:hint="default" w:ascii="Arial" w:hAnsi="Arial" w:cs="Arial"/>
                <w:lang w:val="es-ES"/>
              </w:rPr>
              <w:t xml:space="preserve">, </w:t>
            </w:r>
            <w:r>
              <w:rPr>
                <w:rFonts w:ascii="Arial" w:hAnsi="Arial" w:cs="Arial"/>
              </w:rPr>
              <w:t>sus especialidades</w:t>
            </w:r>
            <w:r>
              <w:rPr>
                <w:rFonts w:hint="default" w:ascii="Arial" w:hAnsi="Arial" w:cs="Arial"/>
                <w:lang w:val="es-ES"/>
              </w:rPr>
              <w:t xml:space="preserve"> y la importancia para la vida.</w:t>
            </w:r>
            <w:r>
              <w:rPr>
                <w:rFonts w:ascii="Arial" w:hAnsi="Arial" w:cs="Arial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explicar los periodos de la química desde el prehistórico al moderno</w:t>
            </w:r>
            <w:r>
              <w:rPr>
                <w:rFonts w:hint="default" w:ascii="Agency FB" w:hAnsi="Agency FB"/>
                <w:b/>
                <w:bCs/>
                <w:sz w:val="24"/>
                <w:szCs w:val="24"/>
                <w:lang w:val="es-ES"/>
              </w:rPr>
              <w:t xml:space="preserve"> y la importancia de esta para la vida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estudiar los períodos en que se divide la historia de la química</w:t>
            </w:r>
            <w:r>
              <w:rPr>
                <w:rFonts w:hint="default" w:ascii="Agency FB" w:hAnsi="Agency FB"/>
                <w:b/>
                <w:bCs/>
                <w:lang w:val="es-ES"/>
              </w:rPr>
              <w:t xml:space="preserve"> y sus respectivos periodos.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173D7"/>
    <w:multiLevelType w:val="multilevel"/>
    <w:tmpl w:val="28E173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0D500D4"/>
    <w:rsid w:val="35EC130A"/>
    <w:rsid w:val="41483BBF"/>
    <w:rsid w:val="7A0A2D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95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2023-06-04T23:25:04Z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C1BCB94155EB4084952B7D6BE8E1B0CE</vt:lpwstr>
  </property>
</Properties>
</file>